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C5" w:rsidRPr="00621562" w:rsidRDefault="00A225C5" w:rsidP="00A225C5">
      <w:pPr>
        <w:pStyle w:val="Style1"/>
        <w:widowControl/>
        <w:spacing w:line="240" w:lineRule="auto"/>
        <w:jc w:val="right"/>
        <w:rPr>
          <w:rStyle w:val="FontStyle11"/>
          <w:b w:val="0"/>
          <w:i/>
          <w:sz w:val="28"/>
          <w:szCs w:val="28"/>
        </w:rPr>
      </w:pPr>
      <w:r w:rsidRPr="00621562">
        <w:rPr>
          <w:rStyle w:val="FontStyle11"/>
          <w:b w:val="0"/>
          <w:i/>
          <w:sz w:val="28"/>
          <w:szCs w:val="28"/>
        </w:rPr>
        <w:t>Проект</w:t>
      </w: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04212" w:rsidRDefault="00504212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6E48E1">
        <w:rPr>
          <w:rStyle w:val="FontStyle11"/>
          <w:sz w:val="28"/>
          <w:szCs w:val="28"/>
        </w:rPr>
        <w:t xml:space="preserve">СОГЛАШЕНИЕ </w:t>
      </w:r>
    </w:p>
    <w:p w:rsidR="00A225C5" w:rsidRPr="006E48E1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Pr="00621562" w:rsidRDefault="00A225C5" w:rsidP="00A225C5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6E48E1">
        <w:rPr>
          <w:rStyle w:val="FontStyle11"/>
          <w:sz w:val="28"/>
          <w:szCs w:val="28"/>
        </w:rPr>
        <w:t xml:space="preserve">о </w:t>
      </w:r>
      <w:r>
        <w:rPr>
          <w:rStyle w:val="FontStyle11"/>
          <w:sz w:val="28"/>
          <w:szCs w:val="28"/>
        </w:rPr>
        <w:t xml:space="preserve">сотрудничестве между </w:t>
      </w:r>
      <w:r w:rsidRPr="006E48E1">
        <w:rPr>
          <w:rStyle w:val="FontStyle11"/>
          <w:sz w:val="28"/>
          <w:szCs w:val="28"/>
        </w:rPr>
        <w:t>Министерств</w:t>
      </w:r>
      <w:r>
        <w:rPr>
          <w:rStyle w:val="FontStyle11"/>
          <w:sz w:val="28"/>
          <w:szCs w:val="28"/>
        </w:rPr>
        <w:t>ом</w:t>
      </w:r>
      <w:r w:rsidRPr="006E48E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промышленности и торговли </w:t>
      </w:r>
      <w:r w:rsidRPr="006E48E1">
        <w:rPr>
          <w:rStyle w:val="FontStyle11"/>
          <w:sz w:val="28"/>
          <w:szCs w:val="28"/>
        </w:rPr>
        <w:t>Российской Федерации и Некоммерческой организаци</w:t>
      </w:r>
      <w:r>
        <w:rPr>
          <w:rStyle w:val="FontStyle11"/>
          <w:sz w:val="28"/>
          <w:szCs w:val="28"/>
        </w:rPr>
        <w:t>ей</w:t>
      </w:r>
      <w:r w:rsidRPr="006E48E1">
        <w:rPr>
          <w:rStyle w:val="FontStyle11"/>
          <w:sz w:val="28"/>
          <w:szCs w:val="28"/>
        </w:rPr>
        <w:t xml:space="preserve"> Фонд развития Центра разработки и коммерциализации новых технологий</w:t>
      </w:r>
      <w:r>
        <w:rPr>
          <w:rStyle w:val="FontStyle11"/>
          <w:sz w:val="28"/>
          <w:szCs w:val="28"/>
        </w:rPr>
        <w:t xml:space="preserve"> в рамках обеспечения участия и представления интересов Российской Федерации в рамках </w:t>
      </w:r>
      <w:r w:rsidRPr="00621562">
        <w:rPr>
          <w:b/>
          <w:sz w:val="28"/>
          <w:szCs w:val="28"/>
        </w:rPr>
        <w:t>Европейской научно-</w:t>
      </w:r>
      <w:r w:rsidR="00BC5394" w:rsidRPr="00621562">
        <w:rPr>
          <w:b/>
          <w:sz w:val="28"/>
          <w:szCs w:val="28"/>
        </w:rPr>
        <w:t>те</w:t>
      </w:r>
      <w:r w:rsidR="00BC5394">
        <w:rPr>
          <w:b/>
          <w:sz w:val="28"/>
          <w:szCs w:val="28"/>
        </w:rPr>
        <w:t>х</w:t>
      </w:r>
      <w:r w:rsidR="00BC5394" w:rsidRPr="00621562">
        <w:rPr>
          <w:b/>
          <w:sz w:val="28"/>
          <w:szCs w:val="28"/>
        </w:rPr>
        <w:t>нической</w:t>
      </w:r>
      <w:r w:rsidRPr="0062156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21562">
        <w:rPr>
          <w:b/>
          <w:sz w:val="28"/>
          <w:szCs w:val="28"/>
        </w:rPr>
        <w:t xml:space="preserve"> «Эврика»</w:t>
      </w:r>
    </w:p>
    <w:p w:rsidR="00A225C5" w:rsidRDefault="00A225C5" w:rsidP="00A225C5">
      <w:pPr>
        <w:pStyle w:val="Style2"/>
        <w:widowControl/>
        <w:jc w:val="both"/>
        <w:rPr>
          <w:sz w:val="28"/>
          <w:szCs w:val="28"/>
        </w:rPr>
      </w:pPr>
    </w:p>
    <w:p w:rsidR="00504212" w:rsidRDefault="00504212" w:rsidP="00A225C5">
      <w:pPr>
        <w:pStyle w:val="Style2"/>
        <w:widowControl/>
        <w:jc w:val="both"/>
        <w:rPr>
          <w:sz w:val="28"/>
          <w:szCs w:val="28"/>
        </w:rPr>
      </w:pPr>
    </w:p>
    <w:p w:rsidR="00A225C5" w:rsidRPr="006E48E1" w:rsidRDefault="00A225C5" w:rsidP="00A225C5">
      <w:pPr>
        <w:pStyle w:val="Style2"/>
        <w:widowControl/>
        <w:jc w:val="both"/>
        <w:rPr>
          <w:sz w:val="28"/>
          <w:szCs w:val="28"/>
        </w:rPr>
      </w:pPr>
    </w:p>
    <w:p w:rsidR="00A225C5" w:rsidRPr="006E48E1" w:rsidRDefault="00A225C5" w:rsidP="00A225C5">
      <w:pPr>
        <w:pStyle w:val="Style2"/>
        <w:widowControl/>
        <w:tabs>
          <w:tab w:val="left" w:pos="6361"/>
          <w:tab w:val="left" w:pos="9014"/>
        </w:tabs>
        <w:jc w:val="both"/>
        <w:rPr>
          <w:rStyle w:val="FontStyle12"/>
          <w:sz w:val="28"/>
          <w:szCs w:val="28"/>
        </w:rPr>
      </w:pPr>
      <w:r w:rsidRPr="006E48E1">
        <w:rPr>
          <w:rStyle w:val="FontStyle12"/>
          <w:sz w:val="28"/>
          <w:szCs w:val="28"/>
        </w:rPr>
        <w:t>г.</w:t>
      </w:r>
      <w:r>
        <w:rPr>
          <w:rStyle w:val="FontStyle12"/>
          <w:sz w:val="28"/>
          <w:szCs w:val="28"/>
        </w:rPr>
        <w:t xml:space="preserve"> </w:t>
      </w:r>
      <w:r w:rsidRPr="006E48E1">
        <w:rPr>
          <w:rStyle w:val="FontStyle12"/>
          <w:sz w:val="28"/>
          <w:szCs w:val="28"/>
        </w:rPr>
        <w:t xml:space="preserve">Москва                                                        </w:t>
      </w:r>
      <w:r>
        <w:rPr>
          <w:rStyle w:val="FontStyle12"/>
          <w:sz w:val="28"/>
          <w:szCs w:val="28"/>
        </w:rPr>
        <w:t xml:space="preserve">  «     </w:t>
      </w:r>
      <w:r w:rsidR="006063B1">
        <w:rPr>
          <w:rStyle w:val="FontStyle12"/>
          <w:sz w:val="28"/>
          <w:szCs w:val="28"/>
        </w:rPr>
        <w:t>» _________________ 2012</w:t>
      </w:r>
      <w:bookmarkStart w:id="0" w:name="_GoBack"/>
      <w:bookmarkEnd w:id="0"/>
      <w:r w:rsidRPr="006E48E1">
        <w:rPr>
          <w:rStyle w:val="FontStyle12"/>
          <w:sz w:val="28"/>
          <w:szCs w:val="28"/>
        </w:rPr>
        <w:t xml:space="preserve"> г.</w:t>
      </w:r>
    </w:p>
    <w:p w:rsidR="00A225C5" w:rsidRPr="006E48E1" w:rsidRDefault="00A225C5" w:rsidP="00A225C5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A225C5" w:rsidRPr="006E48E1" w:rsidRDefault="00A225C5" w:rsidP="00A225C5">
      <w:pPr>
        <w:pStyle w:val="Style3"/>
        <w:widowControl/>
        <w:spacing w:line="240" w:lineRule="auto"/>
        <w:rPr>
          <w:sz w:val="28"/>
          <w:szCs w:val="28"/>
        </w:rPr>
      </w:pPr>
    </w:p>
    <w:p w:rsidR="00A225C5" w:rsidRPr="006E48E1" w:rsidRDefault="00A225C5" w:rsidP="00A225C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Министерство</w:t>
      </w:r>
      <w:r w:rsidRPr="00593491">
        <w:rPr>
          <w:rStyle w:val="FontStyle12"/>
          <w:sz w:val="28"/>
          <w:szCs w:val="28"/>
        </w:rPr>
        <w:t xml:space="preserve"> промышленности и торговли Российской Федерации</w:t>
      </w:r>
      <w:r>
        <w:rPr>
          <w:rStyle w:val="FontStyle12"/>
          <w:sz w:val="28"/>
          <w:szCs w:val="28"/>
        </w:rPr>
        <w:t xml:space="preserve"> (далее – Министерство)</w:t>
      </w:r>
      <w:r w:rsidRPr="006E48E1">
        <w:rPr>
          <w:rStyle w:val="FontStyle12"/>
          <w:sz w:val="28"/>
          <w:szCs w:val="28"/>
        </w:rPr>
        <w:t xml:space="preserve">, в лице </w:t>
      </w:r>
      <w:r>
        <w:rPr>
          <w:rStyle w:val="FontStyle12"/>
          <w:sz w:val="28"/>
          <w:szCs w:val="28"/>
        </w:rPr>
        <w:t xml:space="preserve">заместителя </w:t>
      </w:r>
      <w:r w:rsidRPr="006E48E1">
        <w:rPr>
          <w:rStyle w:val="FontStyle12"/>
          <w:sz w:val="28"/>
          <w:szCs w:val="28"/>
        </w:rPr>
        <w:t xml:space="preserve">Министра </w:t>
      </w:r>
      <w:r w:rsidRPr="00593491">
        <w:rPr>
          <w:rStyle w:val="FontStyle12"/>
          <w:sz w:val="28"/>
          <w:szCs w:val="28"/>
        </w:rPr>
        <w:t xml:space="preserve">промышленности и торговли </w:t>
      </w:r>
      <w:r w:rsidRPr="006E48E1">
        <w:rPr>
          <w:rStyle w:val="FontStyle12"/>
          <w:sz w:val="28"/>
          <w:szCs w:val="28"/>
        </w:rPr>
        <w:t>Российской Федерации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Каламанова</w:t>
      </w:r>
      <w:proofErr w:type="spellEnd"/>
      <w:r>
        <w:rPr>
          <w:rStyle w:val="FontStyle12"/>
          <w:sz w:val="28"/>
          <w:szCs w:val="28"/>
        </w:rPr>
        <w:t xml:space="preserve"> Георгия Владимировича</w:t>
      </w:r>
      <w:r w:rsidRPr="006E48E1">
        <w:rPr>
          <w:rStyle w:val="FontStyle12"/>
          <w:sz w:val="28"/>
          <w:szCs w:val="28"/>
        </w:rPr>
        <w:t xml:space="preserve">, действующего на основании </w:t>
      </w:r>
      <w:r>
        <w:rPr>
          <w:rStyle w:val="FontStyle12"/>
          <w:sz w:val="28"/>
          <w:szCs w:val="28"/>
        </w:rPr>
        <w:t>доверенности</w:t>
      </w:r>
      <w:r w:rsidRPr="006E48E1">
        <w:rPr>
          <w:rStyle w:val="FontStyle12"/>
          <w:sz w:val="28"/>
          <w:szCs w:val="28"/>
        </w:rPr>
        <w:t>, с одной стороны, и</w:t>
      </w:r>
      <w:r>
        <w:rPr>
          <w:rStyle w:val="FontStyle12"/>
          <w:sz w:val="28"/>
          <w:szCs w:val="28"/>
        </w:rPr>
        <w:t xml:space="preserve"> </w:t>
      </w:r>
      <w:r w:rsidRPr="006E48E1">
        <w:rPr>
          <w:rStyle w:val="FontStyle12"/>
          <w:sz w:val="28"/>
          <w:szCs w:val="28"/>
        </w:rPr>
        <w:t xml:space="preserve">Некоммерческая организация Фонд развития Центра разработки и коммерциализации новых технологий (далее </w:t>
      </w:r>
      <w:r>
        <w:rPr>
          <w:rStyle w:val="FontStyle12"/>
          <w:sz w:val="28"/>
          <w:szCs w:val="28"/>
        </w:rPr>
        <w:t xml:space="preserve">– </w:t>
      </w:r>
      <w:r w:rsidRPr="006E48E1">
        <w:rPr>
          <w:rStyle w:val="FontStyle12"/>
          <w:sz w:val="28"/>
          <w:szCs w:val="28"/>
        </w:rPr>
        <w:t xml:space="preserve">Фонд), в лице </w:t>
      </w:r>
      <w:r>
        <w:rPr>
          <w:rStyle w:val="FontStyle12"/>
          <w:sz w:val="28"/>
          <w:szCs w:val="28"/>
        </w:rPr>
        <w:t xml:space="preserve">Вице - </w:t>
      </w:r>
      <w:r w:rsidRPr="006E48E1">
        <w:rPr>
          <w:rStyle w:val="FontStyle12"/>
          <w:sz w:val="28"/>
          <w:szCs w:val="28"/>
        </w:rPr>
        <w:t xml:space="preserve">Президента Фонда </w:t>
      </w:r>
      <w:r>
        <w:rPr>
          <w:rStyle w:val="FontStyle12"/>
          <w:sz w:val="28"/>
          <w:szCs w:val="28"/>
        </w:rPr>
        <w:t>Наумова Станислава Александровича</w:t>
      </w:r>
      <w:r w:rsidRPr="006E48E1">
        <w:rPr>
          <w:rStyle w:val="FontStyle12"/>
          <w:sz w:val="28"/>
          <w:szCs w:val="28"/>
        </w:rPr>
        <w:t xml:space="preserve">, действующего на основании </w:t>
      </w:r>
      <w:r>
        <w:rPr>
          <w:rStyle w:val="FontStyle12"/>
          <w:sz w:val="28"/>
          <w:szCs w:val="28"/>
        </w:rPr>
        <w:t>доверенности</w:t>
      </w:r>
      <w:r w:rsidRPr="006E48E1">
        <w:rPr>
          <w:rStyle w:val="FontStyle12"/>
          <w:sz w:val="28"/>
          <w:szCs w:val="28"/>
        </w:rPr>
        <w:t>, с другой стороны, в дальнейшем именуемые «Стороны», заключили настоящее Соглашение о нижеследующем:</w:t>
      </w:r>
    </w:p>
    <w:p w:rsidR="00A225C5" w:rsidRDefault="00A225C5" w:rsidP="00A225C5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Предмет Соглашения</w:t>
      </w:r>
    </w:p>
    <w:p w:rsidR="00A225C5" w:rsidRPr="006E48E1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Default="00A225C5" w:rsidP="00A225C5">
      <w:pPr>
        <w:pStyle w:val="Style5"/>
        <w:widowControl/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Предметом настоящего Соглашения </w:t>
      </w:r>
      <w:r w:rsidRPr="006E48E1">
        <w:rPr>
          <w:rStyle w:val="FontStyle12"/>
          <w:sz w:val="28"/>
          <w:szCs w:val="28"/>
        </w:rPr>
        <w:t>является</w:t>
      </w:r>
      <w:r>
        <w:rPr>
          <w:rStyle w:val="FontStyle12"/>
          <w:sz w:val="28"/>
          <w:szCs w:val="28"/>
        </w:rPr>
        <w:t xml:space="preserve"> осуществление взаимодействия Сторон в связи с участием Фонда в проектах </w:t>
      </w:r>
      <w:r w:rsidRPr="00F03DC3">
        <w:rPr>
          <w:sz w:val="28"/>
          <w:szCs w:val="28"/>
        </w:rPr>
        <w:t>Европейской научно-технической программ</w:t>
      </w:r>
      <w:r>
        <w:rPr>
          <w:sz w:val="28"/>
          <w:szCs w:val="28"/>
        </w:rPr>
        <w:t>ы</w:t>
      </w:r>
      <w:r w:rsidRPr="00F03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3DC3">
        <w:rPr>
          <w:sz w:val="28"/>
          <w:szCs w:val="28"/>
        </w:rPr>
        <w:t>Эврика</w:t>
      </w:r>
      <w:r>
        <w:rPr>
          <w:sz w:val="28"/>
          <w:szCs w:val="28"/>
        </w:rPr>
        <w:t>» (далее – программа «Эврика»)</w:t>
      </w:r>
      <w:r>
        <w:rPr>
          <w:rStyle w:val="FontStyle12"/>
          <w:sz w:val="28"/>
          <w:szCs w:val="28"/>
        </w:rPr>
        <w:t>.</w:t>
      </w:r>
    </w:p>
    <w:p w:rsidR="00A225C5" w:rsidRDefault="00A225C5" w:rsidP="00A225C5">
      <w:pPr>
        <w:pStyle w:val="Style5"/>
        <w:widowControl/>
        <w:tabs>
          <w:tab w:val="left" w:pos="1440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Pr="006E48E1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6E48E1">
        <w:rPr>
          <w:rStyle w:val="FontStyle11"/>
          <w:sz w:val="28"/>
          <w:szCs w:val="28"/>
        </w:rPr>
        <w:t>2. Порядок взаимодействия Сторон</w:t>
      </w:r>
    </w:p>
    <w:p w:rsidR="00A225C5" w:rsidRDefault="00A225C5" w:rsidP="00A225C5">
      <w:pPr>
        <w:pStyle w:val="Style5"/>
        <w:widowControl/>
        <w:spacing w:line="240" w:lineRule="auto"/>
        <w:ind w:firstLine="713"/>
        <w:rPr>
          <w:sz w:val="28"/>
          <w:szCs w:val="28"/>
        </w:rPr>
      </w:pPr>
    </w:p>
    <w:p w:rsidR="00A225C5" w:rsidRDefault="00A225C5" w:rsidP="00A225C5">
      <w:pPr>
        <w:pStyle w:val="Style5"/>
        <w:widowControl/>
        <w:spacing w:line="240" w:lineRule="auto"/>
        <w:ind w:firstLine="713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2.1. Координацию взаимодействия </w:t>
      </w:r>
      <w:r w:rsidRPr="006E48E1">
        <w:rPr>
          <w:rStyle w:val="FontStyle12"/>
          <w:sz w:val="28"/>
          <w:szCs w:val="28"/>
        </w:rPr>
        <w:t>Министерств</w:t>
      </w:r>
      <w:r>
        <w:rPr>
          <w:rStyle w:val="FontStyle12"/>
          <w:sz w:val="28"/>
          <w:szCs w:val="28"/>
        </w:rPr>
        <w:t>а с Фондом осуществляет Департамент внешнеэкономических отношений.</w:t>
      </w:r>
    </w:p>
    <w:p w:rsidR="00A225C5" w:rsidRPr="006E48E1" w:rsidRDefault="00A225C5" w:rsidP="00A225C5">
      <w:pPr>
        <w:pStyle w:val="Style5"/>
        <w:widowControl/>
        <w:tabs>
          <w:tab w:val="left" w:pos="1440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2.2. </w:t>
      </w:r>
      <w:r w:rsidRPr="006E48E1">
        <w:rPr>
          <w:rStyle w:val="FontStyle12"/>
          <w:sz w:val="28"/>
          <w:szCs w:val="28"/>
        </w:rPr>
        <w:t>Стороны в пределах своей компетенции, в соответствии с нормативными правовыми актами Российской Федерации и на основе настоящего Соглашения</w:t>
      </w:r>
      <w:r>
        <w:rPr>
          <w:rStyle w:val="FontStyle12"/>
          <w:sz w:val="28"/>
          <w:szCs w:val="28"/>
        </w:rPr>
        <w:t xml:space="preserve"> осуществляют сотрудничество по следующим направлениям</w:t>
      </w:r>
      <w:r w:rsidRPr="006E48E1">
        <w:rPr>
          <w:rStyle w:val="FontStyle12"/>
          <w:sz w:val="28"/>
          <w:szCs w:val="28"/>
        </w:rPr>
        <w:t>:</w:t>
      </w:r>
    </w:p>
    <w:p w:rsidR="00A225C5" w:rsidRPr="000025E3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организация и осуществление</w:t>
      </w:r>
      <w:r w:rsidRPr="000025E3">
        <w:rPr>
          <w:rStyle w:val="FontStyle12"/>
          <w:sz w:val="28"/>
          <w:szCs w:val="28"/>
        </w:rPr>
        <w:t xml:space="preserve"> мероприятий по </w:t>
      </w:r>
      <w:r>
        <w:rPr>
          <w:rStyle w:val="FontStyle12"/>
          <w:sz w:val="28"/>
          <w:szCs w:val="28"/>
        </w:rPr>
        <w:t xml:space="preserve">взаимодействию в рамках </w:t>
      </w:r>
      <w:r w:rsidRPr="00F03DC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03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3DC3">
        <w:rPr>
          <w:sz w:val="28"/>
          <w:szCs w:val="28"/>
        </w:rPr>
        <w:t>Эврика</w:t>
      </w:r>
      <w:r>
        <w:rPr>
          <w:sz w:val="28"/>
          <w:szCs w:val="28"/>
        </w:rPr>
        <w:t>»</w:t>
      </w:r>
      <w:r w:rsidRPr="000025E3">
        <w:rPr>
          <w:rStyle w:val="FontStyle12"/>
          <w:sz w:val="28"/>
          <w:szCs w:val="28"/>
        </w:rPr>
        <w:t>;</w:t>
      </w:r>
    </w:p>
    <w:p w:rsidR="00A225C5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обеспечение участия в рабочих органах </w:t>
      </w:r>
      <w:r w:rsidRPr="00F03DC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03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3DC3">
        <w:rPr>
          <w:sz w:val="28"/>
          <w:szCs w:val="28"/>
        </w:rPr>
        <w:t>Эврика</w:t>
      </w:r>
      <w:r>
        <w:rPr>
          <w:sz w:val="28"/>
          <w:szCs w:val="28"/>
        </w:rPr>
        <w:t>»;</w:t>
      </w:r>
      <w:r>
        <w:rPr>
          <w:rStyle w:val="FontStyle12"/>
          <w:sz w:val="28"/>
          <w:szCs w:val="28"/>
        </w:rPr>
        <w:t xml:space="preserve"> </w:t>
      </w:r>
    </w:p>
    <w:p w:rsidR="00A225C5" w:rsidRDefault="00A225C5" w:rsidP="00A225C5">
      <w:pPr>
        <w:pStyle w:val="Style3"/>
        <w:widowControl/>
        <w:spacing w:line="240" w:lineRule="auto"/>
        <w:ind w:firstLine="709"/>
      </w:pPr>
      <w:r>
        <w:rPr>
          <w:rStyle w:val="FontStyle12"/>
          <w:sz w:val="28"/>
          <w:szCs w:val="28"/>
        </w:rPr>
        <w:lastRenderedPageBreak/>
        <w:t xml:space="preserve">- </w:t>
      </w:r>
      <w:r w:rsidRPr="006E48E1">
        <w:rPr>
          <w:rStyle w:val="FontStyle12"/>
          <w:sz w:val="28"/>
          <w:szCs w:val="28"/>
        </w:rPr>
        <w:t>обмен опытом работы, в том числе пут</w:t>
      </w:r>
      <w:r>
        <w:rPr>
          <w:rStyle w:val="FontStyle12"/>
          <w:sz w:val="28"/>
          <w:szCs w:val="28"/>
        </w:rPr>
        <w:t>ё</w:t>
      </w:r>
      <w:r w:rsidRPr="006E48E1">
        <w:rPr>
          <w:rStyle w:val="FontStyle12"/>
          <w:sz w:val="28"/>
          <w:szCs w:val="28"/>
        </w:rPr>
        <w:t xml:space="preserve">м </w:t>
      </w:r>
      <w:r>
        <w:rPr>
          <w:rStyle w:val="FontStyle12"/>
          <w:sz w:val="28"/>
          <w:szCs w:val="28"/>
        </w:rPr>
        <w:t>организации</w:t>
      </w:r>
      <w:r w:rsidRPr="006E48E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совместных научно-информационных мероприятий (</w:t>
      </w:r>
      <w:r w:rsidRPr="006E48E1">
        <w:rPr>
          <w:rStyle w:val="FontStyle12"/>
          <w:sz w:val="28"/>
          <w:szCs w:val="28"/>
        </w:rPr>
        <w:t>совещаний, конференций, семинаров</w:t>
      </w:r>
      <w:r>
        <w:rPr>
          <w:rStyle w:val="FontStyle12"/>
          <w:sz w:val="28"/>
          <w:szCs w:val="28"/>
        </w:rPr>
        <w:t>, выставок);</w:t>
      </w:r>
      <w:r w:rsidRPr="000743BD">
        <w:t xml:space="preserve"> </w:t>
      </w:r>
    </w:p>
    <w:p w:rsidR="00A225C5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обмен</w:t>
      </w:r>
      <w:r w:rsidRPr="000743BD">
        <w:rPr>
          <w:rStyle w:val="FontStyle12"/>
          <w:sz w:val="28"/>
          <w:szCs w:val="28"/>
        </w:rPr>
        <w:t xml:space="preserve"> информацией, в том числе методической и информационно-справочной, представляющей взаимный интерес и необходимой Сторонам при </w:t>
      </w:r>
      <w:r>
        <w:rPr>
          <w:rStyle w:val="FontStyle12"/>
          <w:sz w:val="28"/>
          <w:szCs w:val="28"/>
        </w:rPr>
        <w:t xml:space="preserve">взаимодействии с </w:t>
      </w:r>
      <w:r w:rsidRPr="00F03D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F03DC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3DC3">
        <w:rPr>
          <w:sz w:val="28"/>
          <w:szCs w:val="28"/>
        </w:rPr>
        <w:t>Эврика</w:t>
      </w:r>
      <w:r>
        <w:rPr>
          <w:sz w:val="28"/>
          <w:szCs w:val="28"/>
        </w:rPr>
        <w:t>».</w:t>
      </w:r>
    </w:p>
    <w:p w:rsidR="00A225C5" w:rsidRDefault="00A225C5" w:rsidP="00A225C5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D35158">
        <w:rPr>
          <w:sz w:val="28"/>
          <w:szCs w:val="28"/>
        </w:rPr>
        <w:t>отрудничество Сторон может осуществляться также в иных взаимосогласованных формах.</w:t>
      </w:r>
    </w:p>
    <w:p w:rsidR="00A225C5" w:rsidRDefault="00A225C5" w:rsidP="00A225C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A225C5" w:rsidRDefault="00A225C5" w:rsidP="00A225C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A225C5" w:rsidRPr="006E48E1" w:rsidRDefault="00A225C5" w:rsidP="00A225C5">
      <w:pPr>
        <w:pStyle w:val="Style6"/>
        <w:widowControl/>
        <w:jc w:val="center"/>
        <w:rPr>
          <w:rStyle w:val="FontStyle11"/>
          <w:sz w:val="28"/>
          <w:szCs w:val="28"/>
        </w:rPr>
      </w:pPr>
      <w:r w:rsidRPr="006E48E1">
        <w:rPr>
          <w:rStyle w:val="FontStyle11"/>
          <w:sz w:val="28"/>
          <w:szCs w:val="28"/>
        </w:rPr>
        <w:t xml:space="preserve">3. </w:t>
      </w:r>
      <w:r>
        <w:rPr>
          <w:rStyle w:val="FontStyle11"/>
          <w:sz w:val="28"/>
          <w:szCs w:val="28"/>
        </w:rPr>
        <w:t>Р</w:t>
      </w:r>
      <w:r w:rsidRPr="006E48E1">
        <w:rPr>
          <w:rStyle w:val="FontStyle11"/>
          <w:sz w:val="28"/>
          <w:szCs w:val="28"/>
        </w:rPr>
        <w:t>еализаци</w:t>
      </w:r>
      <w:r>
        <w:rPr>
          <w:rStyle w:val="FontStyle11"/>
          <w:sz w:val="28"/>
          <w:szCs w:val="28"/>
        </w:rPr>
        <w:t>я</w:t>
      </w:r>
      <w:r w:rsidRPr="006E48E1">
        <w:rPr>
          <w:rStyle w:val="FontStyle11"/>
          <w:sz w:val="28"/>
          <w:szCs w:val="28"/>
        </w:rPr>
        <w:t xml:space="preserve"> Соглашения</w:t>
      </w:r>
    </w:p>
    <w:p w:rsidR="00A225C5" w:rsidRPr="006E48E1" w:rsidRDefault="00A225C5" w:rsidP="00A225C5">
      <w:pPr>
        <w:pStyle w:val="Style5"/>
        <w:widowControl/>
        <w:spacing w:line="240" w:lineRule="auto"/>
        <w:ind w:firstLine="734"/>
        <w:rPr>
          <w:sz w:val="28"/>
          <w:szCs w:val="28"/>
        </w:rPr>
      </w:pPr>
    </w:p>
    <w:p w:rsidR="00A225C5" w:rsidRPr="006E48E1" w:rsidRDefault="00A225C5" w:rsidP="00A225C5">
      <w:pPr>
        <w:pStyle w:val="Style7"/>
        <w:widowControl/>
        <w:tabs>
          <w:tab w:val="left" w:pos="1444"/>
        </w:tabs>
        <w:spacing w:line="240" w:lineRule="auto"/>
        <w:ind w:left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3.1. </w:t>
      </w:r>
      <w:r w:rsidRPr="006E48E1">
        <w:rPr>
          <w:rStyle w:val="FontStyle12"/>
          <w:sz w:val="28"/>
          <w:szCs w:val="28"/>
        </w:rPr>
        <w:t xml:space="preserve">В целях реализации настоящего Соглашения Стороны: </w:t>
      </w:r>
    </w:p>
    <w:p w:rsidR="00A225C5" w:rsidRDefault="00A225C5" w:rsidP="00A225C5">
      <w:pPr>
        <w:pStyle w:val="Style7"/>
        <w:widowControl/>
        <w:tabs>
          <w:tab w:val="left" w:pos="1444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E48E1">
        <w:rPr>
          <w:rStyle w:val="FontStyle12"/>
          <w:sz w:val="28"/>
          <w:szCs w:val="28"/>
        </w:rPr>
        <w:t>определяют формы осуществления взаимодействия</w:t>
      </w:r>
      <w:r>
        <w:rPr>
          <w:rStyle w:val="FontStyle12"/>
          <w:sz w:val="28"/>
          <w:szCs w:val="28"/>
        </w:rPr>
        <w:t xml:space="preserve"> друг с другом, </w:t>
      </w:r>
      <w:r w:rsidRPr="006E48E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</w:t>
      </w:r>
      <w:r w:rsidRPr="006E48E1">
        <w:rPr>
          <w:rStyle w:val="FontStyle12"/>
          <w:sz w:val="28"/>
          <w:szCs w:val="28"/>
        </w:rPr>
        <w:t>редусмотренного</w:t>
      </w:r>
      <w:r>
        <w:rPr>
          <w:rStyle w:val="FontStyle12"/>
          <w:sz w:val="28"/>
          <w:szCs w:val="28"/>
        </w:rPr>
        <w:t xml:space="preserve"> </w:t>
      </w:r>
      <w:r w:rsidRPr="006E48E1">
        <w:rPr>
          <w:rStyle w:val="FontStyle12"/>
          <w:sz w:val="28"/>
          <w:szCs w:val="28"/>
        </w:rPr>
        <w:t>настоящим Соглашением;</w:t>
      </w:r>
    </w:p>
    <w:p w:rsidR="00A225C5" w:rsidRPr="006E48E1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E48E1">
        <w:rPr>
          <w:rStyle w:val="FontStyle12"/>
          <w:sz w:val="28"/>
          <w:szCs w:val="28"/>
        </w:rPr>
        <w:t xml:space="preserve">рассматривают наиболее важные вопросы, касающиеся </w:t>
      </w:r>
      <w:r>
        <w:rPr>
          <w:rStyle w:val="FontStyle12"/>
          <w:sz w:val="28"/>
          <w:szCs w:val="28"/>
        </w:rPr>
        <w:t>реализации данного Соглашения;</w:t>
      </w:r>
    </w:p>
    <w:p w:rsidR="00A225C5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E48E1">
        <w:rPr>
          <w:rStyle w:val="FontStyle12"/>
          <w:sz w:val="28"/>
          <w:szCs w:val="28"/>
        </w:rPr>
        <w:t>осуществл</w:t>
      </w:r>
      <w:r>
        <w:rPr>
          <w:rStyle w:val="FontStyle12"/>
          <w:sz w:val="28"/>
          <w:szCs w:val="28"/>
        </w:rPr>
        <w:t>яют</w:t>
      </w:r>
      <w:r w:rsidRPr="006E48E1">
        <w:rPr>
          <w:rStyle w:val="FontStyle12"/>
          <w:sz w:val="28"/>
          <w:szCs w:val="28"/>
        </w:rPr>
        <w:t xml:space="preserve"> </w:t>
      </w:r>
      <w:proofErr w:type="gramStart"/>
      <w:r w:rsidRPr="006E48E1">
        <w:rPr>
          <w:rStyle w:val="FontStyle12"/>
          <w:sz w:val="28"/>
          <w:szCs w:val="28"/>
        </w:rPr>
        <w:t>контрол</w:t>
      </w:r>
      <w:r>
        <w:rPr>
          <w:rStyle w:val="FontStyle12"/>
          <w:sz w:val="28"/>
          <w:szCs w:val="28"/>
        </w:rPr>
        <w:t>ь</w:t>
      </w:r>
      <w:r w:rsidRPr="006E48E1">
        <w:rPr>
          <w:rStyle w:val="FontStyle12"/>
          <w:sz w:val="28"/>
          <w:szCs w:val="28"/>
        </w:rPr>
        <w:t xml:space="preserve"> за</w:t>
      </w:r>
      <w:proofErr w:type="gramEnd"/>
      <w:r w:rsidRPr="006E48E1">
        <w:rPr>
          <w:rStyle w:val="FontStyle12"/>
          <w:sz w:val="28"/>
          <w:szCs w:val="28"/>
        </w:rPr>
        <w:t xml:space="preserve"> выполнением решений, принимаемых в рамках </w:t>
      </w:r>
      <w:r>
        <w:rPr>
          <w:rStyle w:val="FontStyle12"/>
          <w:sz w:val="28"/>
          <w:szCs w:val="28"/>
        </w:rPr>
        <w:t xml:space="preserve">реализации </w:t>
      </w:r>
      <w:r w:rsidRPr="006E48E1">
        <w:rPr>
          <w:rStyle w:val="FontStyle12"/>
          <w:sz w:val="28"/>
          <w:szCs w:val="28"/>
        </w:rPr>
        <w:t>настояще</w:t>
      </w:r>
      <w:r>
        <w:rPr>
          <w:rStyle w:val="FontStyle12"/>
          <w:sz w:val="28"/>
          <w:szCs w:val="28"/>
        </w:rPr>
        <w:t xml:space="preserve">го </w:t>
      </w:r>
      <w:r w:rsidRPr="006E48E1">
        <w:rPr>
          <w:rStyle w:val="FontStyle12"/>
          <w:sz w:val="28"/>
          <w:szCs w:val="28"/>
        </w:rPr>
        <w:t>Соглашени</w:t>
      </w:r>
      <w:r>
        <w:rPr>
          <w:rStyle w:val="FontStyle12"/>
          <w:sz w:val="28"/>
          <w:szCs w:val="28"/>
        </w:rPr>
        <w:t xml:space="preserve">я, а также </w:t>
      </w:r>
      <w:r w:rsidRPr="006E48E1">
        <w:rPr>
          <w:rStyle w:val="FontStyle12"/>
          <w:sz w:val="28"/>
          <w:szCs w:val="28"/>
        </w:rPr>
        <w:t>достоверност</w:t>
      </w:r>
      <w:r>
        <w:rPr>
          <w:rStyle w:val="FontStyle12"/>
          <w:sz w:val="28"/>
          <w:szCs w:val="28"/>
        </w:rPr>
        <w:t xml:space="preserve">ью, </w:t>
      </w:r>
      <w:r w:rsidRPr="006E48E1">
        <w:rPr>
          <w:rStyle w:val="FontStyle12"/>
          <w:sz w:val="28"/>
          <w:szCs w:val="28"/>
        </w:rPr>
        <w:t xml:space="preserve"> объективност</w:t>
      </w:r>
      <w:r>
        <w:rPr>
          <w:rStyle w:val="FontStyle12"/>
          <w:sz w:val="28"/>
          <w:szCs w:val="28"/>
        </w:rPr>
        <w:t xml:space="preserve">ью и целевому использованию </w:t>
      </w:r>
      <w:r w:rsidRPr="006E48E1">
        <w:rPr>
          <w:rStyle w:val="FontStyle12"/>
          <w:sz w:val="28"/>
          <w:szCs w:val="28"/>
        </w:rPr>
        <w:t>информации</w:t>
      </w:r>
      <w:r>
        <w:rPr>
          <w:rStyle w:val="FontStyle12"/>
          <w:sz w:val="28"/>
          <w:szCs w:val="28"/>
        </w:rPr>
        <w:t>,</w:t>
      </w:r>
      <w:r w:rsidRPr="00505CAA">
        <w:rPr>
          <w:rStyle w:val="FontStyle12"/>
          <w:sz w:val="28"/>
          <w:szCs w:val="28"/>
        </w:rPr>
        <w:t xml:space="preserve"> </w:t>
      </w:r>
      <w:r w:rsidRPr="006E48E1">
        <w:rPr>
          <w:rStyle w:val="FontStyle12"/>
          <w:sz w:val="28"/>
          <w:szCs w:val="28"/>
        </w:rPr>
        <w:t>предоставляемой Сторо</w:t>
      </w:r>
      <w:r>
        <w:rPr>
          <w:rStyle w:val="FontStyle12"/>
          <w:sz w:val="28"/>
          <w:szCs w:val="28"/>
        </w:rPr>
        <w:t xml:space="preserve">нами </w:t>
      </w:r>
      <w:r w:rsidRPr="006E48E1">
        <w:rPr>
          <w:rStyle w:val="FontStyle12"/>
          <w:sz w:val="28"/>
          <w:szCs w:val="28"/>
        </w:rPr>
        <w:t xml:space="preserve">в рамках </w:t>
      </w:r>
      <w:r>
        <w:rPr>
          <w:rStyle w:val="FontStyle12"/>
          <w:sz w:val="28"/>
          <w:szCs w:val="28"/>
        </w:rPr>
        <w:t xml:space="preserve">реализации </w:t>
      </w:r>
      <w:r w:rsidRPr="006E48E1">
        <w:rPr>
          <w:rStyle w:val="FontStyle12"/>
          <w:sz w:val="28"/>
          <w:szCs w:val="28"/>
        </w:rPr>
        <w:t>настоящего Соглашения</w:t>
      </w:r>
      <w:r>
        <w:rPr>
          <w:rStyle w:val="FontStyle12"/>
          <w:sz w:val="28"/>
          <w:szCs w:val="28"/>
        </w:rPr>
        <w:t>;</w:t>
      </w:r>
    </w:p>
    <w:p w:rsidR="00A225C5" w:rsidRPr="009D18F0" w:rsidRDefault="00A225C5" w:rsidP="00A225C5">
      <w:pPr>
        <w:pStyle w:val="Style3"/>
        <w:widowControl/>
        <w:spacing w:line="240" w:lineRule="auto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D18F0">
        <w:rPr>
          <w:color w:val="000000" w:themeColor="text1"/>
          <w:sz w:val="28"/>
          <w:szCs w:val="28"/>
        </w:rPr>
        <w:t>рассматривают иные вопросы в целях реализации настоящего Соглашения</w:t>
      </w:r>
      <w:r>
        <w:rPr>
          <w:color w:val="000000" w:themeColor="text1"/>
          <w:sz w:val="28"/>
          <w:szCs w:val="28"/>
        </w:rPr>
        <w:t>.</w:t>
      </w:r>
    </w:p>
    <w:p w:rsidR="00A225C5" w:rsidRPr="001736C9" w:rsidRDefault="00A225C5" w:rsidP="00A225C5">
      <w:pPr>
        <w:pStyle w:val="Style3"/>
        <w:widowControl/>
        <w:spacing w:line="240" w:lineRule="auto"/>
        <w:rPr>
          <w:rStyle w:val="FontStyle12"/>
          <w:b/>
          <w:i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</w:t>
      </w:r>
      <w:r w:rsidRPr="006E48E1">
        <w:rPr>
          <w:rStyle w:val="FontStyle12"/>
          <w:sz w:val="28"/>
          <w:szCs w:val="28"/>
        </w:rPr>
        <w:t>Передача одной из Сторон информации, полученной в рамках настоящего Соглашения, третьим лицам осуществляется только с письменного согласия другой Стороны.</w:t>
      </w:r>
      <w:r>
        <w:rPr>
          <w:rStyle w:val="FontStyle12"/>
          <w:sz w:val="28"/>
          <w:szCs w:val="28"/>
        </w:rPr>
        <w:t xml:space="preserve"> </w:t>
      </w: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225C5" w:rsidRDefault="00A225C5" w:rsidP="00A225C5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6E48E1">
        <w:rPr>
          <w:rStyle w:val="FontStyle11"/>
          <w:sz w:val="28"/>
          <w:szCs w:val="28"/>
        </w:rPr>
        <w:t>4. Заключительные положения</w:t>
      </w:r>
    </w:p>
    <w:p w:rsidR="00A225C5" w:rsidRPr="006E48E1" w:rsidRDefault="00A225C5" w:rsidP="00A225C5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A225C5" w:rsidRPr="006E48E1" w:rsidRDefault="00A225C5" w:rsidP="00A225C5">
      <w:pPr>
        <w:pStyle w:val="Style5"/>
        <w:widowControl/>
        <w:tabs>
          <w:tab w:val="left" w:pos="1454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4.1. </w:t>
      </w:r>
      <w:r w:rsidRPr="006E48E1">
        <w:rPr>
          <w:rStyle w:val="FontStyle12"/>
          <w:sz w:val="28"/>
          <w:szCs w:val="28"/>
        </w:rPr>
        <w:t>Сторон</w:t>
      </w:r>
      <w:r>
        <w:rPr>
          <w:rStyle w:val="FontStyle12"/>
          <w:sz w:val="28"/>
          <w:szCs w:val="28"/>
        </w:rPr>
        <w:t>ы</w:t>
      </w:r>
      <w:r w:rsidRPr="006E48E1">
        <w:rPr>
          <w:rStyle w:val="FontStyle12"/>
          <w:sz w:val="28"/>
          <w:szCs w:val="28"/>
        </w:rPr>
        <w:t xml:space="preserve"> выполняют настояще</w:t>
      </w:r>
      <w:r>
        <w:rPr>
          <w:rStyle w:val="FontStyle12"/>
          <w:sz w:val="28"/>
          <w:szCs w:val="28"/>
        </w:rPr>
        <w:t>е</w:t>
      </w:r>
      <w:r w:rsidRPr="006E48E1">
        <w:rPr>
          <w:rStyle w:val="FontStyle12"/>
          <w:sz w:val="28"/>
          <w:szCs w:val="28"/>
        </w:rPr>
        <w:t xml:space="preserve"> Соглашени</w:t>
      </w:r>
      <w:r>
        <w:rPr>
          <w:rStyle w:val="FontStyle12"/>
          <w:sz w:val="28"/>
          <w:szCs w:val="28"/>
        </w:rPr>
        <w:t>е</w:t>
      </w:r>
      <w:r w:rsidRPr="006E48E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безвозмездной основе</w:t>
      </w:r>
      <w:r w:rsidRPr="006E48E1">
        <w:rPr>
          <w:rStyle w:val="FontStyle12"/>
          <w:sz w:val="28"/>
          <w:szCs w:val="28"/>
        </w:rPr>
        <w:t>.</w:t>
      </w:r>
    </w:p>
    <w:p w:rsidR="00A225C5" w:rsidRPr="0071042C" w:rsidRDefault="00A225C5" w:rsidP="00A225C5">
      <w:pPr>
        <w:pStyle w:val="Style5"/>
        <w:widowControl/>
        <w:tabs>
          <w:tab w:val="left" w:pos="1454"/>
        </w:tabs>
        <w:spacing w:line="240" w:lineRule="auto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sz w:val="28"/>
          <w:szCs w:val="28"/>
        </w:rPr>
        <w:t xml:space="preserve">4.2. </w:t>
      </w:r>
      <w:r w:rsidRPr="006E48E1">
        <w:rPr>
          <w:rStyle w:val="FontStyle12"/>
          <w:sz w:val="28"/>
          <w:szCs w:val="28"/>
        </w:rPr>
        <w:t>Настоящее Соглашение вступает в силу с момента его подписания Сторонами</w:t>
      </w:r>
      <w:r>
        <w:rPr>
          <w:rStyle w:val="FontStyle12"/>
          <w:sz w:val="28"/>
          <w:szCs w:val="28"/>
        </w:rPr>
        <w:t xml:space="preserve"> и действует до тех пор, пока </w:t>
      </w:r>
      <w:r w:rsidRPr="0071042C">
        <w:rPr>
          <w:color w:val="000000" w:themeColor="text1"/>
          <w:sz w:val="28"/>
          <w:szCs w:val="28"/>
        </w:rPr>
        <w:t>одна из Сторон не заявит о желании прекратить его действие</w:t>
      </w:r>
      <w:r w:rsidRPr="006E48E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71042C">
        <w:rPr>
          <w:color w:val="000000" w:themeColor="text1"/>
          <w:sz w:val="28"/>
          <w:szCs w:val="28"/>
        </w:rPr>
        <w:t>Если одна из Сторон сочт</w:t>
      </w:r>
      <w:r>
        <w:rPr>
          <w:color w:val="000000" w:themeColor="text1"/>
          <w:sz w:val="28"/>
          <w:szCs w:val="28"/>
        </w:rPr>
        <w:t>ё</w:t>
      </w:r>
      <w:r w:rsidRPr="0071042C">
        <w:rPr>
          <w:color w:val="000000" w:themeColor="text1"/>
          <w:sz w:val="28"/>
          <w:szCs w:val="28"/>
        </w:rPr>
        <w:t xml:space="preserve">т необходимым прекратить действие настоящего Соглашения, она должна письменно уведомить </w:t>
      </w:r>
      <w:r>
        <w:rPr>
          <w:color w:val="000000" w:themeColor="text1"/>
          <w:sz w:val="28"/>
          <w:szCs w:val="28"/>
        </w:rPr>
        <w:t xml:space="preserve">об этом </w:t>
      </w:r>
      <w:r w:rsidRPr="0071042C">
        <w:rPr>
          <w:color w:val="000000" w:themeColor="text1"/>
          <w:sz w:val="28"/>
          <w:szCs w:val="28"/>
        </w:rPr>
        <w:t>другую Сторону не позднее, чем за три месяца до даты его расторжения.</w:t>
      </w:r>
    </w:p>
    <w:p w:rsidR="00A225C5" w:rsidRPr="0071042C" w:rsidRDefault="00A225C5" w:rsidP="00A225C5">
      <w:pPr>
        <w:pStyle w:val="Style5"/>
        <w:widowControl/>
        <w:tabs>
          <w:tab w:val="left" w:pos="1454"/>
        </w:tabs>
        <w:spacing w:line="240" w:lineRule="auto"/>
        <w:rPr>
          <w:rStyle w:val="FontStyle12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</w:t>
      </w:r>
      <w:r w:rsidRPr="0071042C">
        <w:rPr>
          <w:color w:val="000000" w:themeColor="text1"/>
          <w:sz w:val="28"/>
          <w:szCs w:val="28"/>
        </w:rPr>
        <w:t>Прекращение действия настоящего Соглашения не затрагивает осуществления реализуемых в соответствии с ним проектов или договоренностей Сторон.</w:t>
      </w:r>
    </w:p>
    <w:p w:rsidR="00A225C5" w:rsidRPr="006E48E1" w:rsidRDefault="00A225C5" w:rsidP="00A225C5">
      <w:pPr>
        <w:pStyle w:val="Style5"/>
        <w:widowControl/>
        <w:tabs>
          <w:tab w:val="left" w:pos="1454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4.4. </w:t>
      </w:r>
      <w:r w:rsidRPr="006E48E1">
        <w:rPr>
          <w:rStyle w:val="FontStyle12"/>
          <w:sz w:val="28"/>
          <w:szCs w:val="28"/>
        </w:rPr>
        <w:t>В настоящее Соглашение могут вноситься изменения и дополнения пут</w:t>
      </w:r>
      <w:r>
        <w:rPr>
          <w:rStyle w:val="FontStyle12"/>
          <w:sz w:val="28"/>
          <w:szCs w:val="28"/>
        </w:rPr>
        <w:t>ё</w:t>
      </w:r>
      <w:r w:rsidRPr="006E48E1">
        <w:rPr>
          <w:rStyle w:val="FontStyle12"/>
          <w:sz w:val="28"/>
          <w:szCs w:val="28"/>
        </w:rPr>
        <w:t>м подписания Сторонами дополнительных соглашений.</w:t>
      </w:r>
    </w:p>
    <w:p w:rsidR="00A225C5" w:rsidRPr="006E48E1" w:rsidRDefault="00A225C5" w:rsidP="00A225C5">
      <w:pPr>
        <w:pStyle w:val="Style5"/>
        <w:widowControl/>
        <w:tabs>
          <w:tab w:val="left" w:pos="1454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4.5. </w:t>
      </w:r>
      <w:r w:rsidRPr="006E48E1">
        <w:rPr>
          <w:rStyle w:val="FontStyle12"/>
          <w:sz w:val="28"/>
          <w:szCs w:val="28"/>
        </w:rPr>
        <w:t>Настоящее Соглашение составлено в двух экземплярах, имеющих равную силу, по одному для каждой из Сторон.</w:t>
      </w:r>
    </w:p>
    <w:p w:rsidR="00A225C5" w:rsidRDefault="00A225C5" w:rsidP="00A225C5">
      <w:pPr>
        <w:pStyle w:val="Style6"/>
        <w:widowControl/>
        <w:jc w:val="both"/>
        <w:rPr>
          <w:sz w:val="28"/>
          <w:szCs w:val="28"/>
        </w:rPr>
      </w:pPr>
    </w:p>
    <w:p w:rsidR="00A225C5" w:rsidRDefault="00A225C5" w:rsidP="00A225C5">
      <w:pPr>
        <w:pStyle w:val="Style6"/>
        <w:widowControl/>
        <w:jc w:val="both"/>
        <w:rPr>
          <w:sz w:val="28"/>
          <w:szCs w:val="28"/>
        </w:rPr>
      </w:pPr>
    </w:p>
    <w:p w:rsidR="00A225C5" w:rsidRPr="006E48E1" w:rsidRDefault="00A225C5" w:rsidP="00A225C5">
      <w:pPr>
        <w:pStyle w:val="Style6"/>
        <w:widowControl/>
        <w:jc w:val="both"/>
        <w:rPr>
          <w:sz w:val="28"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225C5" w:rsidRPr="00F24CF7" w:rsidTr="00CF52F4">
        <w:tc>
          <w:tcPr>
            <w:tcW w:w="4786" w:type="dxa"/>
            <w:shd w:val="clear" w:color="auto" w:fill="auto"/>
          </w:tcPr>
          <w:p w:rsidR="00A225C5" w:rsidRPr="00F24CF7" w:rsidRDefault="00A225C5" w:rsidP="00CF52F4">
            <w:pPr>
              <w:pStyle w:val="Style6"/>
              <w:widowControl/>
              <w:tabs>
                <w:tab w:val="left" w:pos="5155"/>
              </w:tabs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</w:t>
            </w:r>
            <w:r w:rsidRPr="00F24CF7">
              <w:rPr>
                <w:rStyle w:val="FontStyle11"/>
                <w:sz w:val="28"/>
                <w:szCs w:val="28"/>
              </w:rPr>
              <w:t>Министр</w:t>
            </w:r>
            <w:r>
              <w:rPr>
                <w:rStyle w:val="FontStyle11"/>
                <w:sz w:val="28"/>
                <w:szCs w:val="28"/>
              </w:rPr>
              <w:t>а промышленности и торговли</w:t>
            </w:r>
            <w:r w:rsidRPr="00F24CF7">
              <w:rPr>
                <w:rStyle w:val="FontStyle11"/>
                <w:sz w:val="28"/>
                <w:szCs w:val="28"/>
              </w:rPr>
              <w:t xml:space="preserve"> Российской Федерации</w:t>
            </w:r>
          </w:p>
          <w:p w:rsidR="00A225C5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</w:p>
          <w:p w:rsidR="00A225C5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</w:p>
          <w:p w:rsidR="00A225C5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Г.В. </w:t>
            </w:r>
            <w:proofErr w:type="spellStart"/>
            <w:r>
              <w:rPr>
                <w:rStyle w:val="FontStyle11"/>
                <w:sz w:val="28"/>
                <w:szCs w:val="28"/>
              </w:rPr>
              <w:t>Каламанов</w:t>
            </w:r>
            <w:proofErr w:type="spellEnd"/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 w:rsidRPr="00F24CF7">
              <w:rPr>
                <w:rStyle w:val="FontStyle11"/>
                <w:b w:val="0"/>
                <w:sz w:val="28"/>
                <w:szCs w:val="28"/>
              </w:rPr>
              <w:t>«       » _____________ 20 __ г.</w:t>
            </w:r>
          </w:p>
          <w:p w:rsidR="00A225C5" w:rsidRPr="00F24CF7" w:rsidRDefault="00A225C5" w:rsidP="00CF52F4">
            <w:pPr>
              <w:pStyle w:val="Style6"/>
              <w:widowControl/>
              <w:rPr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rPr>
                <w:sz w:val="28"/>
                <w:szCs w:val="28"/>
              </w:rPr>
            </w:pPr>
            <w:r w:rsidRPr="00F24CF7">
              <w:rPr>
                <w:sz w:val="28"/>
                <w:szCs w:val="28"/>
              </w:rPr>
              <w:t>МП</w:t>
            </w:r>
          </w:p>
        </w:tc>
        <w:tc>
          <w:tcPr>
            <w:tcW w:w="4962" w:type="dxa"/>
            <w:shd w:val="clear" w:color="auto" w:fill="auto"/>
          </w:tcPr>
          <w:p w:rsidR="00A225C5" w:rsidRPr="00F24CF7" w:rsidRDefault="00A225C5" w:rsidP="00CF52F4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Вице - </w:t>
            </w:r>
            <w:r w:rsidRPr="00F24CF7">
              <w:rPr>
                <w:rStyle w:val="FontStyle11"/>
                <w:sz w:val="28"/>
                <w:szCs w:val="28"/>
              </w:rPr>
              <w:t xml:space="preserve">Президент </w:t>
            </w:r>
          </w:p>
          <w:p w:rsidR="00A225C5" w:rsidRPr="00F24CF7" w:rsidRDefault="00A225C5" w:rsidP="00CF52F4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F24CF7">
              <w:rPr>
                <w:rStyle w:val="FontStyle11"/>
                <w:sz w:val="28"/>
                <w:szCs w:val="28"/>
              </w:rPr>
              <w:t xml:space="preserve">Некоммерческой организации </w:t>
            </w:r>
          </w:p>
          <w:p w:rsidR="00A225C5" w:rsidRPr="00F24CF7" w:rsidRDefault="00A225C5" w:rsidP="00CF52F4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F24CF7">
              <w:rPr>
                <w:rStyle w:val="FontStyle11"/>
                <w:sz w:val="28"/>
                <w:szCs w:val="28"/>
              </w:rPr>
              <w:t>Фонд развития Центра разработки и коммерциализации новых технологий</w:t>
            </w:r>
          </w:p>
          <w:p w:rsidR="00A225C5" w:rsidRPr="00F24CF7" w:rsidRDefault="00A225C5" w:rsidP="00CF52F4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</w:p>
          <w:p w:rsidR="00A225C5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С.А. Наумов</w:t>
            </w:r>
          </w:p>
          <w:p w:rsidR="00A225C5" w:rsidRPr="00F24CF7" w:rsidRDefault="00A225C5" w:rsidP="00CF52F4">
            <w:pPr>
              <w:pStyle w:val="Style6"/>
              <w:widowControl/>
              <w:jc w:val="right"/>
              <w:rPr>
                <w:rStyle w:val="FontStyle11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F24CF7">
              <w:rPr>
                <w:rStyle w:val="FontStyle11"/>
                <w:b w:val="0"/>
                <w:sz w:val="28"/>
                <w:szCs w:val="28"/>
              </w:rPr>
              <w:t xml:space="preserve">«       » _____________ 20 __ г. </w:t>
            </w:r>
          </w:p>
          <w:p w:rsidR="00A225C5" w:rsidRPr="00F24CF7" w:rsidRDefault="00A225C5" w:rsidP="00CF52F4">
            <w:pPr>
              <w:pStyle w:val="Style6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A225C5" w:rsidRPr="00F24CF7" w:rsidRDefault="00A225C5" w:rsidP="00CF52F4">
            <w:pPr>
              <w:pStyle w:val="Style6"/>
              <w:widowControl/>
              <w:rPr>
                <w:b/>
                <w:sz w:val="28"/>
                <w:szCs w:val="28"/>
              </w:rPr>
            </w:pPr>
            <w:r w:rsidRPr="00F24CF7">
              <w:rPr>
                <w:rStyle w:val="FontStyle11"/>
                <w:b w:val="0"/>
                <w:sz w:val="28"/>
                <w:szCs w:val="28"/>
              </w:rPr>
              <w:t>МП</w:t>
            </w:r>
          </w:p>
        </w:tc>
      </w:tr>
    </w:tbl>
    <w:p w:rsidR="00A225C5" w:rsidRDefault="00A225C5" w:rsidP="00A225C5"/>
    <w:p w:rsidR="00A225C5" w:rsidRDefault="00A225C5" w:rsidP="00A225C5"/>
    <w:p w:rsidR="002A7448" w:rsidRDefault="002A7448"/>
    <w:sectPr w:rsidR="002A7448" w:rsidSect="00504212">
      <w:headerReference w:type="even" r:id="rId7"/>
      <w:headerReference w:type="default" r:id="rId8"/>
      <w:footerReference w:type="default" r:id="rId9"/>
      <w:pgSz w:w="11905" w:h="16837"/>
      <w:pgMar w:top="1134" w:right="851" w:bottom="1134" w:left="1701" w:header="720" w:footer="31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FA" w:rsidRDefault="004007FA">
      <w:r>
        <w:separator/>
      </w:r>
    </w:p>
  </w:endnote>
  <w:endnote w:type="continuationSeparator" w:id="0">
    <w:p w:rsidR="004007FA" w:rsidRDefault="004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9" w:rsidRDefault="004007FA">
    <w:pPr>
      <w:pStyle w:val="Style4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FA" w:rsidRDefault="004007FA">
      <w:r>
        <w:separator/>
      </w:r>
    </w:p>
  </w:footnote>
  <w:footnote w:type="continuationSeparator" w:id="0">
    <w:p w:rsidR="004007FA" w:rsidRDefault="0040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9" w:rsidRDefault="00504212" w:rsidP="00E9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D59" w:rsidRDefault="00400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9" w:rsidRDefault="00504212" w:rsidP="00E97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394">
      <w:rPr>
        <w:rStyle w:val="a5"/>
        <w:noProof/>
      </w:rPr>
      <w:t>3</w:t>
    </w:r>
    <w:r>
      <w:rPr>
        <w:rStyle w:val="a5"/>
      </w:rPr>
      <w:fldChar w:fldCharType="end"/>
    </w:r>
  </w:p>
  <w:p w:rsidR="00003D59" w:rsidRDefault="004007FA">
    <w:pPr>
      <w:pStyle w:val="a3"/>
    </w:pPr>
  </w:p>
  <w:p w:rsidR="00003D59" w:rsidRDefault="00400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5"/>
    <w:rsid w:val="002A7448"/>
    <w:rsid w:val="004007FA"/>
    <w:rsid w:val="00504212"/>
    <w:rsid w:val="006063B1"/>
    <w:rsid w:val="00A225C5"/>
    <w:rsid w:val="00BC5394"/>
    <w:rsid w:val="00D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25C5"/>
    <w:pPr>
      <w:spacing w:line="320" w:lineRule="exact"/>
      <w:jc w:val="center"/>
    </w:pPr>
  </w:style>
  <w:style w:type="paragraph" w:customStyle="1" w:styleId="Style2">
    <w:name w:val="Style2"/>
    <w:basedOn w:val="a"/>
    <w:rsid w:val="00A225C5"/>
  </w:style>
  <w:style w:type="paragraph" w:customStyle="1" w:styleId="Style3">
    <w:name w:val="Style3"/>
    <w:basedOn w:val="a"/>
    <w:rsid w:val="00A225C5"/>
    <w:pPr>
      <w:spacing w:line="324" w:lineRule="exact"/>
      <w:ind w:firstLine="720"/>
      <w:jc w:val="both"/>
    </w:pPr>
  </w:style>
  <w:style w:type="paragraph" w:customStyle="1" w:styleId="Style4">
    <w:name w:val="Style4"/>
    <w:basedOn w:val="a"/>
    <w:rsid w:val="00A225C5"/>
  </w:style>
  <w:style w:type="paragraph" w:customStyle="1" w:styleId="Style5">
    <w:name w:val="Style5"/>
    <w:basedOn w:val="a"/>
    <w:rsid w:val="00A225C5"/>
    <w:pPr>
      <w:spacing w:line="323" w:lineRule="exact"/>
      <w:ind w:firstLine="706"/>
      <w:jc w:val="both"/>
    </w:pPr>
  </w:style>
  <w:style w:type="paragraph" w:customStyle="1" w:styleId="Style6">
    <w:name w:val="Style6"/>
    <w:basedOn w:val="a"/>
    <w:rsid w:val="00A225C5"/>
  </w:style>
  <w:style w:type="paragraph" w:customStyle="1" w:styleId="Style7">
    <w:name w:val="Style7"/>
    <w:basedOn w:val="a"/>
    <w:rsid w:val="00A225C5"/>
    <w:pPr>
      <w:spacing w:line="324" w:lineRule="exact"/>
    </w:pPr>
  </w:style>
  <w:style w:type="character" w:customStyle="1" w:styleId="FontStyle11">
    <w:name w:val="Font Style11"/>
    <w:rsid w:val="00A225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225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A225C5"/>
    <w:rPr>
      <w:rFonts w:ascii="Book Antiqua" w:hAnsi="Book Antiqua" w:cs="Book Antiqua"/>
      <w:b/>
      <w:bCs/>
      <w:sz w:val="18"/>
      <w:szCs w:val="18"/>
    </w:rPr>
  </w:style>
  <w:style w:type="paragraph" w:styleId="a3">
    <w:name w:val="header"/>
    <w:basedOn w:val="a"/>
    <w:link w:val="a4"/>
    <w:rsid w:val="00A22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25C5"/>
    <w:pPr>
      <w:spacing w:line="320" w:lineRule="exact"/>
      <w:jc w:val="center"/>
    </w:pPr>
  </w:style>
  <w:style w:type="paragraph" w:customStyle="1" w:styleId="Style2">
    <w:name w:val="Style2"/>
    <w:basedOn w:val="a"/>
    <w:rsid w:val="00A225C5"/>
  </w:style>
  <w:style w:type="paragraph" w:customStyle="1" w:styleId="Style3">
    <w:name w:val="Style3"/>
    <w:basedOn w:val="a"/>
    <w:rsid w:val="00A225C5"/>
    <w:pPr>
      <w:spacing w:line="324" w:lineRule="exact"/>
      <w:ind w:firstLine="720"/>
      <w:jc w:val="both"/>
    </w:pPr>
  </w:style>
  <w:style w:type="paragraph" w:customStyle="1" w:styleId="Style4">
    <w:name w:val="Style4"/>
    <w:basedOn w:val="a"/>
    <w:rsid w:val="00A225C5"/>
  </w:style>
  <w:style w:type="paragraph" w:customStyle="1" w:styleId="Style5">
    <w:name w:val="Style5"/>
    <w:basedOn w:val="a"/>
    <w:rsid w:val="00A225C5"/>
    <w:pPr>
      <w:spacing w:line="323" w:lineRule="exact"/>
      <w:ind w:firstLine="706"/>
      <w:jc w:val="both"/>
    </w:pPr>
  </w:style>
  <w:style w:type="paragraph" w:customStyle="1" w:styleId="Style6">
    <w:name w:val="Style6"/>
    <w:basedOn w:val="a"/>
    <w:rsid w:val="00A225C5"/>
  </w:style>
  <w:style w:type="paragraph" w:customStyle="1" w:styleId="Style7">
    <w:name w:val="Style7"/>
    <w:basedOn w:val="a"/>
    <w:rsid w:val="00A225C5"/>
    <w:pPr>
      <w:spacing w:line="324" w:lineRule="exact"/>
    </w:pPr>
  </w:style>
  <w:style w:type="character" w:customStyle="1" w:styleId="FontStyle11">
    <w:name w:val="Font Style11"/>
    <w:rsid w:val="00A225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225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A225C5"/>
    <w:rPr>
      <w:rFonts w:ascii="Book Antiqua" w:hAnsi="Book Antiqua" w:cs="Book Antiqua"/>
      <w:b/>
      <w:bCs/>
      <w:sz w:val="18"/>
      <w:szCs w:val="18"/>
    </w:rPr>
  </w:style>
  <w:style w:type="paragraph" w:styleId="a3">
    <w:name w:val="header"/>
    <w:basedOn w:val="a"/>
    <w:link w:val="a4"/>
    <w:rsid w:val="00A22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andreeshchev</dc:creator>
  <cp:lastModifiedBy>Tkachev Alexander</cp:lastModifiedBy>
  <cp:revision>4</cp:revision>
  <dcterms:created xsi:type="dcterms:W3CDTF">2012-01-12T07:18:00Z</dcterms:created>
  <dcterms:modified xsi:type="dcterms:W3CDTF">2012-01-12T07:19:00Z</dcterms:modified>
</cp:coreProperties>
</file>