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B8" w:rsidRDefault="006441E5" w:rsidP="00A247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ДОГОВОР</w:t>
      </w:r>
      <w:r w:rsidR="006135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6135B8" w:rsidRDefault="006135B8" w:rsidP="00A247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 оказание </w:t>
      </w:r>
      <w:r w:rsidRPr="006135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консультационно-информационны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</w:t>
      </w:r>
      <w:r w:rsidRPr="006135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услуг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</w:p>
    <w:p w:rsidR="006441E5" w:rsidRPr="00DB40D2" w:rsidRDefault="00622590" w:rsidP="00A247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№</w:t>
      </w:r>
      <w:r w:rsidR="006441E5"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____</w:t>
      </w:r>
    </w:p>
    <w:p w:rsidR="006441E5" w:rsidRPr="00DB40D2" w:rsidRDefault="006441E5" w:rsidP="00BA098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DB40D2" w:rsidP="00DB40D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г._____________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«____» __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_________201</w:t>
      </w:r>
      <w:r w:rsidR="00613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г.</w:t>
      </w:r>
    </w:p>
    <w:p w:rsidR="00622590" w:rsidRPr="00DB40D2" w:rsidRDefault="00622590" w:rsidP="00BA098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1225E0" w:rsidP="00BA098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Общество с ограниченной ответственностью «Технопарк «Сколково»</w:t>
      </w:r>
      <w:r w:rsidR="006441E5"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именуемое в дальнейшем 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Исполнитель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в лице 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лице Генерального директора Курилова Сергея</w:t>
      </w:r>
      <w:r w:rsidRPr="00DB4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Владимировича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действующего на основании 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Устава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с одной стороны, и </w:t>
      </w:r>
      <w:r w:rsidR="006441E5"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_______________________</w:t>
      </w:r>
      <w:r w:rsidR="00622590"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____________________________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именуемый</w:t>
      </w:r>
      <w:proofErr w:type="gramStart"/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\-</w:t>
      </w:r>
      <w:proofErr w:type="spellStart"/>
      <w:proofErr w:type="gramEnd"/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ая</w:t>
      </w:r>
      <w:proofErr w:type="spellEnd"/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\-</w:t>
      </w:r>
      <w:proofErr w:type="spellStart"/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ое</w:t>
      </w:r>
      <w:proofErr w:type="spellEnd"/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дальнейшем «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Заказчик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»,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лице ________________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______________________________,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действующего на основании __________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____________, с другой стороны,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совместно 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именуемые в дальнейшем 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Стороны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заключили настоящий Договор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13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оказание </w:t>
      </w:r>
      <w:r w:rsidR="006135B8" w:rsidRPr="00613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консультационно-информационны</w:t>
      </w:r>
      <w:r w:rsidR="00613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</w:t>
      </w:r>
      <w:r w:rsidR="006135B8" w:rsidRPr="00613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услуг 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(далее – «Договор»)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 нижеследующем:</w:t>
      </w:r>
    </w:p>
    <w:p w:rsidR="006441E5" w:rsidRPr="00DB40D2" w:rsidRDefault="006441E5" w:rsidP="00DB40D2">
      <w:pPr>
        <w:spacing w:after="0" w:line="240" w:lineRule="auto"/>
        <w:ind w:left="567" w:hanging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6441E5" w:rsidP="00DB40D2">
      <w:pPr>
        <w:pStyle w:val="a5"/>
        <w:numPr>
          <w:ilvl w:val="0"/>
          <w:numId w:val="5"/>
        </w:numPr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  <w:t>ПРЕДМЕТ ДОГОВОРА</w:t>
      </w:r>
    </w:p>
    <w:p w:rsidR="00622590" w:rsidRPr="00DB40D2" w:rsidRDefault="00622590" w:rsidP="00DB40D2">
      <w:pPr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A247C1" w:rsidRPr="00A247C1" w:rsidRDefault="00A247C1" w:rsidP="00A247C1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1.1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. Исполнитель обязуется оказать Заказчику консультационно-информационные услуги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(далее – «Услуги»)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>в форме проведения семинаров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>,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 тренингов, конференций, лекций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 (далее – «Мероприятия»)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 для сотрудников Заказчика, а Заказчик обязуется оплатить оказанные услуги в порядке и сроки, предусмотренные настоящим Договором. </w:t>
      </w:r>
    </w:p>
    <w:p w:rsidR="00A247C1" w:rsidRPr="00A247C1" w:rsidRDefault="00A247C1" w:rsidP="00A247C1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1.2.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 Тема и программа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>Мероприятий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, дата, время и место их проведения, продолжительность, список сотрудников Заказчика, направляемых на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>участие в Мероприятии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,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стоимость участия,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указываются в Дополнительных соглашениях к настоящему Договору,  которые с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даты их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>подписания Сторонами становятся неотъемлемой частью настоящего Договора.</w:t>
      </w:r>
    </w:p>
    <w:p w:rsidR="00DB40D2" w:rsidRPr="00DB40D2" w:rsidRDefault="00DB40D2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5371B" w:rsidRDefault="00A247C1" w:rsidP="00A247C1">
      <w:pPr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2.</w:t>
      </w: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ТОИМОСТЬ УСЛУГ И ПОРЯДОК ОПЛАТЫ</w:t>
      </w:r>
    </w:p>
    <w:p w:rsidR="00A247C1" w:rsidRPr="00DB40D2" w:rsidRDefault="00A247C1" w:rsidP="00A247C1">
      <w:pPr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247C1" w:rsidRPr="00A247C1" w:rsidRDefault="00A247C1" w:rsidP="00A247C1">
      <w:pPr>
        <w:tabs>
          <w:tab w:val="left" w:pos="567"/>
        </w:tabs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Стоимость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слуг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каждому Мероприятию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указывается в соответствующем Дополнительном соглашении. </w:t>
      </w:r>
    </w:p>
    <w:p w:rsidR="00A247C1" w:rsidRDefault="00A247C1" w:rsidP="00A247C1">
      <w:p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2.2.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Оплата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слуг производится Заказчиком в порядке 100 % предоплаты путем перечисления денежных средств на расчетный счет Исполнителя не позднее 3 (трех) рабочих дней с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даты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подписания соответствующего Дополнительного соглашения, но не позднее, чем за 3 (три) рабочих дня до даты проведения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Мероприятия</w:t>
      </w:r>
      <w:proofErr w:type="gramStart"/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proofErr w:type="gramEnd"/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если иной порядок оплаты не предусмотрен в соответствующем Дополнительном соглашении.</w:t>
      </w:r>
    </w:p>
    <w:p w:rsidR="00A247C1" w:rsidRPr="00A247C1" w:rsidRDefault="00A247C1" w:rsidP="00A247C1">
      <w:p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2.3.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Оплата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слуг Исполнителя производится в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российских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рублях. Датой оплаты считается дата поступления денежных средств на расчетный счет Исполнителя.</w:t>
      </w:r>
    </w:p>
    <w:p w:rsidR="00A247C1" w:rsidRPr="00A247C1" w:rsidRDefault="00A247C1" w:rsidP="00A247C1">
      <w:p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2.4.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случае отказа Заказчика от участия </w:t>
      </w:r>
      <w:r w:rsidR="003605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менее чем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 два рабочих дня до даты начала </w:t>
      </w:r>
      <w:r w:rsidR="00A71A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Мероприятия,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уплаченные денежные средства возврату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Заказчику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 подлежат</w:t>
      </w:r>
      <w:r w:rsidR="002F3F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57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A726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57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засчитываются в </w:t>
      </w:r>
      <w:r w:rsidR="00A71A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качестве</w:t>
      </w:r>
      <w:r w:rsidR="00657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штрафа за такой отказ </w:t>
      </w:r>
      <w:r w:rsidR="00613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</w:t>
      </w:r>
      <w:r w:rsidR="00657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участи</w:t>
      </w:r>
      <w:r w:rsidR="00613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 в Мероприятии.</w:t>
      </w:r>
    </w:p>
    <w:p w:rsidR="00A247C1" w:rsidRPr="00A247C1" w:rsidRDefault="00A247C1" w:rsidP="00A247C1">
      <w:p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2.5.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случае отмены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Мероприятия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инициативе Исполнителя, а также в случае, если отказ Заказчика от участия в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Мероприятии 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вызван изменением Исполнителем даты и/или места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его проведения</w:t>
      </w:r>
      <w:r w:rsidR="00A71A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Исполнитель возвращает Заказчику уплаченные денежные средства в полном объеме.</w:t>
      </w:r>
    </w:p>
    <w:p w:rsidR="00A247C1" w:rsidRDefault="00A247C1" w:rsidP="00A247C1">
      <w:p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2.6.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Исполнитель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течение 5 (пяти) рабочих дней </w:t>
      </w:r>
      <w:proofErr w:type="gramStart"/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 даты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окончания</w:t>
      </w:r>
      <w:proofErr w:type="gramEnd"/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</w:t>
      </w:r>
      <w:r w:rsidR="00A71A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приятия</w:t>
      </w:r>
      <w:r w:rsidR="00A71A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предоставляет Заказчику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в двух экземплярах,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Акт сдачи-приемки </w:t>
      </w:r>
      <w:r w:rsidR="002F3F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оказанных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услу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 (далее – «Акт»), составленный по форме указанной в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Приложение  №1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 настоящему Договору, а также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счет-фактуру, оформленную в соответствии с законодательством РФ. Заказчик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 отсутствии замечаний по качеству оказанных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слуг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обязуется подписать и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вернуть Исполнителю один экземпляр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кта в течение 5 (пяти) рабочих дней </w:t>
      </w:r>
      <w:proofErr w:type="gramStart"/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даты</w:t>
      </w:r>
      <w:proofErr w:type="gramEnd"/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его получения. В случае если в течение указанного срока Заказчик не подписал и не передал Исполнителю подписанный со своей стороны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Акт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слуги Исполнителя считаются оказанными надлежащим образом.  </w:t>
      </w:r>
    </w:p>
    <w:p w:rsidR="00986407" w:rsidRPr="00A247C1" w:rsidRDefault="00986407" w:rsidP="00A247C1">
      <w:p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E0334" w:rsidRPr="00A247C1" w:rsidRDefault="00A247C1" w:rsidP="00A247C1">
      <w:pPr>
        <w:pStyle w:val="a5"/>
        <w:tabs>
          <w:tab w:val="left" w:pos="567"/>
        </w:tabs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 xml:space="preserve">3. </w:t>
      </w:r>
      <w:r w:rsidR="003E0334" w:rsidRPr="00A247C1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ПРАВА И ОБЯЗАННОСТИ СТОРОН</w:t>
      </w:r>
    </w:p>
    <w:p w:rsidR="003E0334" w:rsidRPr="00DB40D2" w:rsidRDefault="003E0334" w:rsidP="00A247C1">
      <w:pPr>
        <w:tabs>
          <w:tab w:val="left" w:pos="567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247C1" w:rsidRPr="00A247C1" w:rsidRDefault="00A247C1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3.1.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Заказчик обязуется оплачивать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слуги Исполнителя в размере, указанном в соответствующих Дополнительных соглашениях, и в сроки, предусмотренные в пункте 2.2. настоящего Договора.</w:t>
      </w:r>
    </w:p>
    <w:p w:rsidR="00A247C1" w:rsidRPr="00A247C1" w:rsidRDefault="00A247C1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3.2.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Исполнитель обязуется оказывать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слуги надлежащим образом в согласованные Сторонами сроки, указанные в соответствующем Дополнительном соглашении.</w:t>
      </w:r>
    </w:p>
    <w:p w:rsidR="00A247C1" w:rsidRPr="00A247C1" w:rsidRDefault="00A247C1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3.3.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Исполнитель в исключительном случае вправе изменить дату и место проведения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Мероприятия</w:t>
      </w:r>
      <w:r w:rsidR="00A71A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уведомив Заказчика не менее чем за 2 (два) рабочих дня до даты проведения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Мероприятия</w:t>
      </w:r>
      <w:r w:rsidR="00A71A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указанной в соответствующем Дополнительном соглашении.</w:t>
      </w:r>
    </w:p>
    <w:p w:rsidR="00A247C1" w:rsidRPr="00A247C1" w:rsidRDefault="00A247C1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3.4.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Исполнитель вправе по собственному усмотрению вносить изменения и дополнения в программу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Мероприятия</w:t>
      </w:r>
      <w:r w:rsidR="00A71A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 этом тема семинара изменению не подлежит.</w:t>
      </w:r>
    </w:p>
    <w:p w:rsidR="001440DD" w:rsidRDefault="00A247C1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1440DD"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="001440DD"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440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 начала работы, при регистрации участников, Заказчик (или его законный представитель</w:t>
      </w:r>
      <w:r w:rsidR="002F3F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имеющий соответс</w:t>
      </w:r>
      <w:r w:rsidR="002F3F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вующую доверенность</w:t>
      </w:r>
      <w:r w:rsidR="001440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), обязан предоставить Исполнителю копию платежного поручения с отметкой банка, подтверждающую факт оплаты участия в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Мероприятия</w:t>
      </w:r>
      <w:r w:rsidR="001440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а также настоящий Договор, подписанный Заказчиком в двух экземплярах.</w:t>
      </w:r>
    </w:p>
    <w:p w:rsidR="00DB40D2" w:rsidRDefault="00A247C1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DB40D2"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1440DD"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="00DB40D2"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B40D2"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</w:t>
      </w:r>
      <w:r w:rsidR="001440DD"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исключительных случаях</w:t>
      </w:r>
      <w:r w:rsidR="00DB40D2"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1440DD"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 условии, что</w:t>
      </w:r>
      <w:r w:rsidR="00DB40D2"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Мероприятии </w:t>
      </w:r>
      <w:r w:rsidR="00DB40D2"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участву</w:t>
      </w:r>
      <w:r w:rsidR="001440DD"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ет несколько докладчиков, возможны </w:t>
      </w:r>
      <w:r w:rsidR="00384E5E"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равнозначн</w:t>
      </w:r>
      <w:r w:rsidR="001440DD"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ые</w:t>
      </w:r>
      <w:r w:rsidR="00384E5E"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замены докладчиков без какого-либо </w:t>
      </w:r>
      <w:r w:rsidR="001440DD"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предварительного уведомления со стороны Исполнителя</w:t>
      </w:r>
      <w:r w:rsidR="00384E5E"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AC2319" w:rsidRPr="00A247C1" w:rsidRDefault="00AC2319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C23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3.7.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Заказчик обязуется по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письменному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требованию Исполнителя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предостав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ить </w:t>
      </w:r>
      <w:r w:rsidR="002F3F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документы</w:t>
      </w:r>
      <w:proofErr w:type="gramEnd"/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необходимые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для заключения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настоящего 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оговора</w:t>
      </w:r>
      <w:r w:rsidR="002F3F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DB40D2" w:rsidRPr="00A247C1" w:rsidRDefault="00DB40D2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441E5" w:rsidRPr="00A247C1" w:rsidRDefault="00A247C1" w:rsidP="00A247C1">
      <w:pPr>
        <w:tabs>
          <w:tab w:val="left" w:pos="567"/>
        </w:tabs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4. </w:t>
      </w:r>
      <w:r w:rsidR="006441E5" w:rsidRPr="00A247C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СРОК ДЕЙСТВИЯ ДО</w:t>
      </w:r>
      <w:r w:rsidR="00384E5E" w:rsidRPr="00A247C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ГОВОРА</w:t>
      </w:r>
    </w:p>
    <w:p w:rsidR="0035371B" w:rsidRPr="00DB40D2" w:rsidRDefault="0035371B" w:rsidP="00A247C1">
      <w:pPr>
        <w:tabs>
          <w:tab w:val="left" w:pos="567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6441E5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4.1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Настоящий Договор вступает в силу </w:t>
      </w:r>
      <w:proofErr w:type="gramStart"/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941988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</w:t>
      </w:r>
      <w:proofErr w:type="gramEnd"/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</w:t>
      </w:r>
      <w:r w:rsidR="00986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подписания Сторонами 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</w:t>
      </w:r>
      <w:r w:rsidR="00941988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ействует </w:t>
      </w:r>
      <w:r w:rsidR="00986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«31» декабря 2013 года, с учетом</w:t>
      </w:r>
      <w:r w:rsidR="00941988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исполнения С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торонами </w:t>
      </w:r>
      <w:r w:rsidR="00144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принятых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себя обязательств. </w:t>
      </w:r>
    </w:p>
    <w:p w:rsidR="00384E5E" w:rsidRPr="00DB40D2" w:rsidRDefault="00384E5E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A247C1" w:rsidP="00A247C1">
      <w:pPr>
        <w:pStyle w:val="a5"/>
        <w:tabs>
          <w:tab w:val="left" w:pos="567"/>
        </w:tabs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5.</w:t>
      </w:r>
      <w:r w:rsidR="006441E5"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РАЗРЕШЕНИЕ СПОРОВ</w:t>
      </w:r>
      <w:r w:rsidR="00384E5E" w:rsidRPr="00384E5E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 xml:space="preserve"> </w:t>
      </w:r>
      <w:r w:rsidR="00384E5E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 xml:space="preserve">И </w:t>
      </w:r>
      <w:r w:rsidR="00384E5E"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ОТВЕТСТВЕННОСТЬ СТОРОН</w:t>
      </w:r>
    </w:p>
    <w:p w:rsidR="0035371B" w:rsidRPr="00DB40D2" w:rsidRDefault="0035371B" w:rsidP="00A247C1">
      <w:pPr>
        <w:tabs>
          <w:tab w:val="left" w:pos="567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6441E5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5.1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41988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Стороны обязуются 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решать спорные вопросы путем переговоров. </w:t>
      </w:r>
      <w:r w:rsidR="0038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Неурегулированные споры 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подлежат рассмотрению в </w:t>
      </w:r>
      <w:r w:rsidR="00986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Арбитражном суде </w:t>
      </w:r>
      <w:r w:rsidR="00A71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Москвы</w:t>
      </w:r>
      <w:r w:rsidR="00986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действующим законодательством РФ.</w:t>
      </w:r>
    </w:p>
    <w:p w:rsidR="006441E5" w:rsidRPr="00DB40D2" w:rsidRDefault="006441E5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5.2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виновная Сторона несет имущественную ответственность в соответствии с действующим законодательством</w:t>
      </w:r>
      <w:r w:rsidR="00941988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5371B" w:rsidRPr="00DB40D2" w:rsidRDefault="0035371B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5371B" w:rsidRPr="00A247C1" w:rsidRDefault="00A247C1" w:rsidP="00A247C1">
      <w:pPr>
        <w:pStyle w:val="a5"/>
        <w:tabs>
          <w:tab w:val="left" w:pos="567"/>
        </w:tabs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 xml:space="preserve">6. </w:t>
      </w:r>
      <w:r w:rsidR="006441E5" w:rsidRPr="00A247C1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ПР</w:t>
      </w:r>
      <w:r w:rsidR="00941988"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ОЧИЕ УСЛОВИЯ</w:t>
      </w:r>
    </w:p>
    <w:p w:rsidR="00941988" w:rsidRPr="00A247C1" w:rsidRDefault="00941988" w:rsidP="00A247C1">
      <w:pPr>
        <w:pStyle w:val="a5"/>
        <w:tabs>
          <w:tab w:val="left" w:pos="567"/>
        </w:tabs>
        <w:ind w:left="0"/>
        <w:outlineLvl w:val="3"/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</w:pPr>
    </w:p>
    <w:p w:rsidR="006441E5" w:rsidRPr="00DB40D2" w:rsidRDefault="0035371B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84E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6.1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941988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Настоящий Д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оговор </w:t>
      </w:r>
      <w:r w:rsidR="00941988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составлен в двух экземплярах, по одному экземпляру для каждой из Сторон, которые имеют одинаковую юридическую силу.</w:t>
      </w:r>
    </w:p>
    <w:p w:rsidR="00941988" w:rsidRPr="00DB40D2" w:rsidRDefault="00941988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84E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6.2.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Все Приложения к настоящему Договору являются его неотъемлемой частью.</w:t>
      </w:r>
    </w:p>
    <w:p w:rsidR="006441E5" w:rsidRPr="00DB40D2" w:rsidRDefault="006441E5" w:rsidP="00384E5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247C1" w:rsidRDefault="00A247C1" w:rsidP="00A247C1">
      <w:pPr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A247C1" w:rsidRDefault="00A247C1" w:rsidP="00A71A2F">
      <w:pPr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6441E5" w:rsidRPr="00A247C1" w:rsidRDefault="00A247C1" w:rsidP="00A247C1">
      <w:pPr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7.</w:t>
      </w:r>
      <w:r w:rsidR="006441E5" w:rsidRPr="00A247C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ЮРИДИЧЕСКИЕ АДРЕСА И РЕКВИЗИТЫ СТОРОН</w:t>
      </w:r>
    </w:p>
    <w:p w:rsidR="0035371B" w:rsidRPr="00DB40D2" w:rsidRDefault="0035371B" w:rsidP="0035371B">
      <w:pPr>
        <w:pStyle w:val="a5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</w:p>
    <w:tbl>
      <w:tblPr>
        <w:tblW w:w="0" w:type="auto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3600"/>
        <w:gridCol w:w="3780"/>
      </w:tblGrid>
      <w:tr w:rsidR="00BA0982" w:rsidRPr="00DB40D2" w:rsidTr="006441E5">
        <w:trPr>
          <w:trHeight w:val="270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ИСПОЛНИТЕЛЬ</w:t>
            </w:r>
            <w:r w:rsidR="00384E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ЗАКАЗЧИК</w:t>
            </w:r>
            <w:r w:rsidR="00384E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1225E0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«Технопарк «Сколково»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1225E0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105005, </w:t>
            </w:r>
            <w:r w:rsidR="00A71A2F"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71A2F"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Бауманская</w:t>
            </w: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2-я, д.5 стр.1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1225E0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143025, </w:t>
            </w:r>
            <w:proofErr w:type="gramStart"/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Московская</w:t>
            </w:r>
            <w:proofErr w:type="gramEnd"/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обл., Одинцовский р-н, д. Сколково, ул. Новая, д.100, корпус Урал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1225E0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7701902970/770101001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Расчётный счёт №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EC2DCD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40702810800010303373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EC2DCD" w:rsidP="00BA098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Московский филиал ОАО «МЕТКОМБАНК»  г. Москва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Корр. Счёт №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EC2DCD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30101810800000000200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EC2DCD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044579200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по ОКВЭД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EC2DCD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7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по ОКПО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EC2DCD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69617955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35371B" w:rsidRPr="00DB40D2" w:rsidRDefault="0035371B" w:rsidP="00941988">
      <w:pPr>
        <w:pStyle w:val="a5"/>
        <w:ind w:left="426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6441E5" w:rsidRPr="00DB40D2" w:rsidRDefault="00910722" w:rsidP="00941988">
      <w:pPr>
        <w:pStyle w:val="a5"/>
        <w:ind w:left="426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От имени Исполнителя:</w:t>
      </w: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ab/>
      </w: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ab/>
      </w: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ab/>
        <w:t>От имени Заказчика:</w:t>
      </w: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4860"/>
      </w:tblGrid>
      <w:tr w:rsidR="00BA0982" w:rsidRPr="00DB40D2" w:rsidTr="006441E5"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1B" w:rsidRPr="00DB40D2" w:rsidRDefault="0035371B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371B" w:rsidRPr="00DB40D2" w:rsidRDefault="0091072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____________________</w:t>
            </w:r>
          </w:p>
          <w:p w:rsidR="006441E5" w:rsidRPr="00DB40D2" w:rsidRDefault="0091072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Курилов С.В.</w:t>
            </w:r>
          </w:p>
          <w:p w:rsidR="00910722" w:rsidRPr="00DB40D2" w:rsidRDefault="0091072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Генеральный директор</w:t>
            </w:r>
          </w:p>
          <w:p w:rsidR="00910722" w:rsidRPr="00DB40D2" w:rsidRDefault="00910722" w:rsidP="00A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1B" w:rsidRPr="00DB40D2" w:rsidRDefault="0035371B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371B" w:rsidRPr="00DB40D2" w:rsidRDefault="0091072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</w:t>
            </w:r>
          </w:p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0722" w:rsidRPr="00DB40D2" w:rsidRDefault="0091072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="002D2F23"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="002D2F23"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Pr="00DB40D2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ожение № 1</w:t>
      </w:r>
    </w:p>
    <w:p w:rsidR="006135B8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Договору </w:t>
      </w:r>
    </w:p>
    <w:p w:rsidR="006135B8" w:rsidRDefault="006135B8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консультационно-</w:t>
      </w:r>
    </w:p>
    <w:p w:rsidR="00AC2319" w:rsidRPr="00DB40D2" w:rsidRDefault="006135B8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информационных услуг </w:t>
      </w:r>
      <w:r w:rsidR="00AC2319"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____</w:t>
      </w:r>
    </w:p>
    <w:p w:rsidR="00AC2319" w:rsidRPr="00DB40D2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«___»__________ 201</w:t>
      </w:r>
      <w:r w:rsidR="00613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AC2319" w:rsidRDefault="00AC2319" w:rsidP="00AC2319">
      <w:pPr>
        <w:pStyle w:val="a5"/>
        <w:ind w:left="0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</w:p>
    <w:p w:rsidR="00AC2319" w:rsidRDefault="00AC2319" w:rsidP="00AC2319">
      <w:pPr>
        <w:pStyle w:val="a5"/>
        <w:ind w:left="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</w:pPr>
    </w:p>
    <w:tbl>
      <w:tblPr>
        <w:tblW w:w="12944" w:type="dxa"/>
        <w:tblInd w:w="93" w:type="dxa"/>
        <w:tblLook w:val="04A0" w:firstRow="1" w:lastRow="0" w:firstColumn="1" w:lastColumn="0" w:noHBand="0" w:noVBand="1"/>
      </w:tblPr>
      <w:tblGrid>
        <w:gridCol w:w="877"/>
        <w:gridCol w:w="261"/>
        <w:gridCol w:w="261"/>
        <w:gridCol w:w="733"/>
        <w:gridCol w:w="261"/>
        <w:gridCol w:w="261"/>
        <w:gridCol w:w="261"/>
        <w:gridCol w:w="261"/>
        <w:gridCol w:w="261"/>
        <w:gridCol w:w="261"/>
        <w:gridCol w:w="277"/>
        <w:gridCol w:w="277"/>
        <w:gridCol w:w="229"/>
        <w:gridCol w:w="229"/>
        <w:gridCol w:w="229"/>
        <w:gridCol w:w="262"/>
        <w:gridCol w:w="261"/>
        <w:gridCol w:w="373"/>
        <w:gridCol w:w="271"/>
        <w:gridCol w:w="507"/>
        <w:gridCol w:w="123"/>
        <w:gridCol w:w="384"/>
        <w:gridCol w:w="237"/>
        <w:gridCol w:w="24"/>
        <w:gridCol w:w="163"/>
        <w:gridCol w:w="76"/>
        <w:gridCol w:w="372"/>
        <w:gridCol w:w="147"/>
        <w:gridCol w:w="69"/>
        <w:gridCol w:w="2343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86407" w:rsidRPr="00976E15" w:rsidTr="00E73739">
        <w:trPr>
          <w:gridAfter w:val="13"/>
          <w:wAfter w:w="4805" w:type="dxa"/>
          <w:trHeight w:val="420"/>
        </w:trPr>
        <w:tc>
          <w:tcPr>
            <w:tcW w:w="8139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407" w:rsidRDefault="00986407" w:rsidP="00E73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Акт № _____ от «____» __________ 201</w:t>
            </w:r>
            <w:r w:rsidR="006135B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_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  <w:p w:rsidR="00986407" w:rsidRPr="00976E15" w:rsidRDefault="00986407" w:rsidP="00666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86407" w:rsidRPr="00976E15" w:rsidTr="00E73739">
        <w:trPr>
          <w:gridAfter w:val="11"/>
          <w:wAfter w:w="2734" w:type="dxa"/>
          <w:trHeight w:val="22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6407" w:rsidRPr="00976E15" w:rsidTr="00E73739">
        <w:trPr>
          <w:gridAfter w:val="13"/>
          <w:wAfter w:w="4805" w:type="dxa"/>
          <w:trHeight w:val="267"/>
        </w:trPr>
        <w:tc>
          <w:tcPr>
            <w:tcW w:w="2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Исполнитель:</w:t>
            </w:r>
          </w:p>
        </w:tc>
        <w:tc>
          <w:tcPr>
            <w:tcW w:w="52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ООО "Технопарк "Сколково"</w:t>
            </w:r>
          </w:p>
        </w:tc>
      </w:tr>
      <w:tr w:rsidR="00986407" w:rsidRPr="00976E15" w:rsidTr="00E73739">
        <w:trPr>
          <w:gridAfter w:val="11"/>
          <w:wAfter w:w="2734" w:type="dxa"/>
          <w:trHeight w:val="139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6407" w:rsidRPr="00976E15" w:rsidTr="00E73739">
        <w:trPr>
          <w:gridAfter w:val="13"/>
          <w:wAfter w:w="4805" w:type="dxa"/>
          <w:trHeight w:val="267"/>
        </w:trPr>
        <w:tc>
          <w:tcPr>
            <w:tcW w:w="2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Заказчик:</w:t>
            </w:r>
          </w:p>
        </w:tc>
        <w:tc>
          <w:tcPr>
            <w:tcW w:w="52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86407" w:rsidRPr="00976E15" w:rsidTr="00E73739">
        <w:trPr>
          <w:gridAfter w:val="8"/>
          <w:wAfter w:w="1776" w:type="dxa"/>
          <w:trHeight w:val="139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6407" w:rsidRPr="00976E15" w:rsidTr="00E73739">
        <w:trPr>
          <w:gridAfter w:val="13"/>
          <w:wAfter w:w="4805" w:type="dxa"/>
          <w:trHeight w:val="225"/>
        </w:trPr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6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07" w:rsidRDefault="00AA238B" w:rsidP="00E73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</w:t>
            </w:r>
            <w:r w:rsidR="00986407"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слуг</w:t>
            </w:r>
          </w:p>
          <w:p w:rsidR="00AA238B" w:rsidRPr="00976E15" w:rsidRDefault="00AA238B" w:rsidP="00E73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24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Кол-во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участников</w:t>
            </w:r>
          </w:p>
        </w:tc>
        <w:tc>
          <w:tcPr>
            <w:tcW w:w="5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65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 одного участника </w:t>
            </w:r>
          </w:p>
        </w:tc>
        <w:tc>
          <w:tcPr>
            <w:tcW w:w="1019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986407" w:rsidRPr="00976E15" w:rsidTr="00E73739">
        <w:trPr>
          <w:gridAfter w:val="13"/>
          <w:wAfter w:w="4805" w:type="dxa"/>
          <w:trHeight w:val="225"/>
        </w:trPr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86407" w:rsidRPr="00976E15" w:rsidTr="00E73739">
        <w:trPr>
          <w:gridAfter w:val="13"/>
          <w:wAfter w:w="4805" w:type="dxa"/>
          <w:trHeight w:val="867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6407" w:rsidRPr="00976E15" w:rsidRDefault="00986407" w:rsidP="00E73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6407" w:rsidRPr="00034A7F" w:rsidRDefault="004A4413">
            <w:pPr>
              <w:spacing w:after="0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Контактная поездка в Финляндию, 18-22 ноября</w:t>
            </w:r>
            <w:r w:rsidR="00034A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2012 г. 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6407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6407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6407" w:rsidRPr="00976E15" w:rsidRDefault="004A4413" w:rsidP="00E73739">
            <w:pPr>
              <w:spacing w:after="0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</w:t>
            </w:r>
            <w:r w:rsidR="00034A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руб. </w:t>
            </w:r>
          </w:p>
        </w:tc>
        <w:tc>
          <w:tcPr>
            <w:tcW w:w="1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6407" w:rsidRPr="00976E15" w:rsidTr="00E73739">
        <w:trPr>
          <w:gridAfter w:val="13"/>
          <w:wAfter w:w="4805" w:type="dxa"/>
          <w:trHeight w:val="225"/>
        </w:trPr>
        <w:tc>
          <w:tcPr>
            <w:tcW w:w="813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6407" w:rsidRPr="009C390D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9C39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Итого</w:t>
            </w:r>
            <w:r w:rsidRPr="009C39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986407" w:rsidRPr="009C390D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C39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                                                           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                      </w:t>
            </w:r>
            <w:r w:rsidRPr="009C39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НДС</w:t>
            </w:r>
            <w:r w:rsidRPr="009C39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  <w:p w:rsidR="00986407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6407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Всего оказано услуг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 сумму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руб.</w:t>
            </w:r>
          </w:p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6407" w:rsidRPr="00976E15" w:rsidTr="00E73739">
        <w:trPr>
          <w:gridAfter w:val="13"/>
          <w:wAfter w:w="4805" w:type="dxa"/>
          <w:trHeight w:val="267"/>
        </w:trPr>
        <w:tc>
          <w:tcPr>
            <w:tcW w:w="81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рублей 00 копеек</w:t>
            </w:r>
          </w:p>
        </w:tc>
      </w:tr>
      <w:tr w:rsidR="00986407" w:rsidRPr="00976E15" w:rsidTr="00E73739">
        <w:trPr>
          <w:gridAfter w:val="11"/>
          <w:wAfter w:w="2734" w:type="dxa"/>
          <w:trHeight w:val="225"/>
        </w:trPr>
        <w:tc>
          <w:tcPr>
            <w:tcW w:w="3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 прописью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6407" w:rsidRPr="00976E15" w:rsidTr="00E73739">
        <w:trPr>
          <w:gridAfter w:val="13"/>
          <w:wAfter w:w="4805" w:type="dxa"/>
          <w:trHeight w:val="225"/>
        </w:trPr>
        <w:tc>
          <w:tcPr>
            <w:tcW w:w="8139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07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86407" w:rsidRPr="00976E15" w:rsidRDefault="00AA238B" w:rsidP="00E737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Вышеперечисленные У</w:t>
            </w:r>
            <w:r w:rsidR="00986407" w:rsidRPr="00976E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слуги выполнены полностью и в срок. Заказчик претензий по объему, качеству и срокам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оказания У</w:t>
            </w:r>
            <w:r w:rsidR="00986407" w:rsidRPr="00976E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слуг не имеет.</w:t>
            </w:r>
          </w:p>
        </w:tc>
      </w:tr>
      <w:tr w:rsidR="00986407" w:rsidRPr="00976E15" w:rsidTr="00E73739">
        <w:trPr>
          <w:gridAfter w:val="13"/>
          <w:wAfter w:w="4805" w:type="dxa"/>
          <w:trHeight w:val="285"/>
        </w:trPr>
        <w:tc>
          <w:tcPr>
            <w:tcW w:w="813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6407" w:rsidRPr="00976E15" w:rsidTr="00E73739">
        <w:trPr>
          <w:gridAfter w:val="11"/>
          <w:wAfter w:w="2734" w:type="dxa"/>
          <w:trHeight w:val="139"/>
        </w:trPr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6407" w:rsidRPr="00976E15" w:rsidTr="00E73739">
        <w:trPr>
          <w:gridAfter w:val="11"/>
          <w:wAfter w:w="2734" w:type="dxa"/>
          <w:trHeight w:val="22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6407" w:rsidRPr="00976E15" w:rsidTr="00E73739">
        <w:trPr>
          <w:gridAfter w:val="16"/>
          <w:wAfter w:w="5400" w:type="dxa"/>
          <w:trHeight w:val="240"/>
        </w:trPr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986407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6407" w:rsidRPr="00006909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6407" w:rsidRPr="00976E15" w:rsidTr="00E73739">
        <w:trPr>
          <w:gridAfter w:val="11"/>
          <w:wAfter w:w="2734" w:type="dxa"/>
          <w:trHeight w:val="22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C0128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0128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Заказчик  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C0128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C0128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6407" w:rsidRPr="00976E15" w:rsidTr="00E73739">
        <w:trPr>
          <w:gridAfter w:val="9"/>
          <w:wAfter w:w="2262" w:type="dxa"/>
          <w:trHeight w:val="690"/>
        </w:trPr>
        <w:tc>
          <w:tcPr>
            <w:tcW w:w="34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07" w:rsidRDefault="00986407" w:rsidP="00E73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69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Общество с ограниченной ответственностью «Технопарк «Сколково»</w:t>
            </w:r>
          </w:p>
          <w:p w:rsidR="00986407" w:rsidRDefault="00986407" w:rsidP="00E73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86407" w:rsidRPr="00976E15" w:rsidRDefault="00986407" w:rsidP="00E73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Руководитель организации</w:t>
            </w: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или иное уполномоченное лицо</w:t>
            </w:r>
          </w:p>
        </w:tc>
        <w:tc>
          <w:tcPr>
            <w:tcW w:w="32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</w:t>
            </w:r>
          </w:p>
        </w:tc>
        <w:tc>
          <w:tcPr>
            <w:tcW w:w="16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Руководитель организации</w:t>
            </w: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или иное </w:t>
            </w:r>
            <w:r w:rsidR="00A71A2F"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уполномоченное лицо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ind w:right="43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6407" w:rsidRPr="00976E15" w:rsidTr="00E73739">
        <w:trPr>
          <w:trHeight w:val="22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6407" w:rsidRDefault="00986407" w:rsidP="00986407">
      <w:pPr>
        <w:pStyle w:val="a5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</w:p>
    <w:p w:rsidR="00986407" w:rsidRDefault="00986407" w:rsidP="00986407">
      <w:pPr>
        <w:pStyle w:val="a5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</w:p>
    <w:p w:rsidR="00986407" w:rsidRPr="0068113A" w:rsidRDefault="00986407" w:rsidP="00986407">
      <w:pPr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7F1E3E" w:rsidRPr="00DB40D2" w:rsidRDefault="006441E5" w:rsidP="007F1E3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  <w:r w:rsidR="007F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Дополнительное соглашение</w:t>
      </w:r>
      <w:r w:rsidR="007F1E3E"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A5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 </w:t>
      </w:r>
    </w:p>
    <w:p w:rsidR="006135B8" w:rsidRDefault="007F1E3E" w:rsidP="007F1E3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Договору</w:t>
      </w:r>
      <w:r w:rsidR="00613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35B8" w:rsidRPr="00613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оказание консультационно-информационных услуг </w:t>
      </w:r>
    </w:p>
    <w:p w:rsidR="007F1E3E" w:rsidRDefault="007F1E3E" w:rsidP="007F1E3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«___»__________ 20</w:t>
      </w:r>
      <w:r w:rsidR="00613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7F1E3E" w:rsidRPr="00A71A2F" w:rsidRDefault="007F1E3E" w:rsidP="007F1E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1E3E" w:rsidRPr="00A71A2F" w:rsidRDefault="007F1E3E" w:rsidP="007F1E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1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Москва</w:t>
      </w:r>
      <w:r w:rsidRPr="00A71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71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71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71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71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71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71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71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«___» ________ 20</w:t>
      </w:r>
      <w:r w:rsidR="00613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A71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7F1E3E" w:rsidRDefault="007F1E3E" w:rsidP="007F1E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E3E" w:rsidRDefault="007F1E3E" w:rsidP="007F1E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Общество с ограниченной ответственностью «Технопарк «Сколково»,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именуемое в дальнейшем «Исполнитель», в лице в лице Генерального директора Курилова Сергея</w:t>
      </w:r>
      <w:r w:rsidRPr="00DB4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Владимировича, действующего на основании Устава, с одной стороны, и </w:t>
      </w: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___________________________________________________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именуемый</w:t>
      </w:r>
      <w:proofErr w:type="gramStart"/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\-</w:t>
      </w:r>
      <w:proofErr w:type="spellStart"/>
      <w:proofErr w:type="gramEnd"/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ая</w:t>
      </w:r>
      <w:proofErr w:type="spellEnd"/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\-</w:t>
      </w:r>
      <w:proofErr w:type="spellStart"/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ое</w:t>
      </w:r>
      <w:proofErr w:type="spellEnd"/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дальнейшем «Заказчик», в лице ______________________________________________, действующего на основании ______________________, с другой стороны, совместно именуемые в дальнейшем «Стороны», заключили настоящ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ее Дополнительное соглашение №__ (далее – «Соглашение») к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 </w:t>
      </w:r>
      <w:r w:rsidR="006135B8" w:rsidRPr="00613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оказание консультационно-информационных услуг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____ от «____» ________ 20</w:t>
      </w:r>
      <w:r w:rsidR="00613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 года (далее – «Договор»), о нижеследующем:</w:t>
      </w:r>
    </w:p>
    <w:p w:rsidR="007F1E3E" w:rsidRPr="00DB40D2" w:rsidRDefault="007F1E3E" w:rsidP="00504F6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E3E" w:rsidRPr="007F1E3E" w:rsidRDefault="007F1E3E" w:rsidP="00504F6F">
      <w:pPr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7F1E3E">
        <w:rPr>
          <w:rFonts w:ascii="Times New Roman" w:eastAsia="Times New Roman" w:hAnsi="Times New Roman" w:cs="Times New Roman"/>
          <w:bCs/>
          <w:lang w:eastAsia="ru-RU"/>
        </w:rPr>
        <w:t xml:space="preserve">1. Заказчик поручает, а Исполнитель принимает на себя обязательство по проведению следующего Мероприятия: </w:t>
      </w:r>
      <w:r w:rsidR="004A4413">
        <w:rPr>
          <w:rFonts w:ascii="Times New Roman" w:eastAsia="Times New Roman" w:hAnsi="Times New Roman" w:cs="Times New Roman"/>
          <w:bCs/>
          <w:lang w:eastAsia="ru-RU"/>
        </w:rPr>
        <w:t>Контактная поездка в Финляндию</w:t>
      </w:r>
    </w:p>
    <w:p w:rsidR="007F1E3E" w:rsidRPr="007F1E3E" w:rsidRDefault="007F1E3E" w:rsidP="00504F6F">
      <w:pPr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7F1E3E">
        <w:rPr>
          <w:rFonts w:ascii="Times New Roman" w:eastAsia="Times New Roman" w:hAnsi="Times New Roman" w:cs="Times New Roman"/>
          <w:bCs/>
          <w:lang w:eastAsia="ru-RU"/>
        </w:rPr>
        <w:t>2.Дат</w:t>
      </w:r>
      <w:r>
        <w:rPr>
          <w:rFonts w:ascii="Times New Roman" w:eastAsia="Times New Roman" w:hAnsi="Times New Roman" w:cs="Times New Roman"/>
          <w:bCs/>
          <w:lang w:eastAsia="ru-RU"/>
        </w:rPr>
        <w:t>а</w:t>
      </w:r>
      <w:r w:rsidRPr="007F1E3E">
        <w:rPr>
          <w:rFonts w:ascii="Times New Roman" w:eastAsia="Times New Roman" w:hAnsi="Times New Roman" w:cs="Times New Roman"/>
          <w:bCs/>
          <w:lang w:eastAsia="ru-RU"/>
        </w:rPr>
        <w:t xml:space="preserve"> проведения и тем</w:t>
      </w:r>
      <w:r>
        <w:rPr>
          <w:rFonts w:ascii="Times New Roman" w:eastAsia="Times New Roman" w:hAnsi="Times New Roman" w:cs="Times New Roman"/>
          <w:bCs/>
          <w:lang w:eastAsia="ru-RU"/>
        </w:rPr>
        <w:t>а Мероприятия</w:t>
      </w:r>
      <w:r w:rsidRPr="007F1E3E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="004A4413">
        <w:rPr>
          <w:rFonts w:ascii="Times New Roman" w:eastAsia="Times New Roman" w:hAnsi="Times New Roman" w:cs="Times New Roman"/>
          <w:bCs/>
          <w:lang w:eastAsia="ru-RU"/>
        </w:rPr>
        <w:t>18-22 ноября</w:t>
      </w:r>
      <w:r w:rsidR="00034A7F">
        <w:rPr>
          <w:rFonts w:ascii="Times New Roman" w:eastAsia="Times New Roman" w:hAnsi="Times New Roman" w:cs="Times New Roman"/>
          <w:bCs/>
          <w:lang w:eastAsia="ru-RU"/>
        </w:rPr>
        <w:t xml:space="preserve"> 2012 г., </w:t>
      </w:r>
      <w:r w:rsidR="004A4413">
        <w:rPr>
          <w:rFonts w:ascii="Times New Roman" w:eastAsia="Times New Roman" w:hAnsi="Times New Roman" w:cs="Times New Roman"/>
          <w:bCs/>
          <w:lang w:eastAsia="ru-RU"/>
        </w:rPr>
        <w:t>деловая поездка</w:t>
      </w:r>
    </w:p>
    <w:p w:rsidR="007F1E3E" w:rsidRPr="004A4413" w:rsidRDefault="007F1E3E" w:rsidP="00504F6F">
      <w:pPr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7F1E3E">
        <w:rPr>
          <w:rFonts w:ascii="Times New Roman" w:eastAsia="Times New Roman" w:hAnsi="Times New Roman" w:cs="Times New Roman"/>
          <w:bCs/>
          <w:lang w:eastAsia="ru-RU"/>
        </w:rPr>
        <w:t>3.</w:t>
      </w:r>
      <w:r w:rsidR="004A4413" w:rsidRPr="004A4413">
        <w:rPr>
          <w:rFonts w:ascii="Times New Roman" w:eastAsia="Times New Roman" w:hAnsi="Times New Roman" w:cs="Times New Roman"/>
          <w:bCs/>
          <w:lang w:eastAsia="ru-RU"/>
        </w:rPr>
        <w:t xml:space="preserve">Предварительная программа: </w:t>
      </w:r>
    </w:p>
    <w:p w:rsidR="00504F6F" w:rsidRDefault="004A4413" w:rsidP="00CB6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AB7">
        <w:rPr>
          <w:rFonts w:ascii="Times New Roman" w:hAnsi="Times New Roman" w:cs="Times New Roman"/>
          <w:b/>
          <w:u w:val="single"/>
        </w:rPr>
        <w:t>Понедельник, 12 ноября в Москве</w:t>
      </w:r>
      <w:r w:rsidRPr="00C31AB7">
        <w:rPr>
          <w:rFonts w:ascii="Times New Roman" w:hAnsi="Times New Roman" w:cs="Times New Roman"/>
        </w:rPr>
        <w:t xml:space="preserve">, </w:t>
      </w:r>
    </w:p>
    <w:p w:rsidR="00504F6F" w:rsidRDefault="00504F6F" w:rsidP="00CB6C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4413" w:rsidRPr="00C31AB7" w:rsidRDefault="00504F6F" w:rsidP="00CB6C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A4413" w:rsidRPr="00C31AB7">
        <w:rPr>
          <w:rFonts w:ascii="Times New Roman" w:hAnsi="Times New Roman" w:cs="Times New Roman"/>
        </w:rPr>
        <w:t>еминар перед поездкой: Интернационализация компаний-</w:t>
      </w:r>
      <w:proofErr w:type="spellStart"/>
      <w:r w:rsidR="004A4413" w:rsidRPr="00C31AB7">
        <w:rPr>
          <w:rFonts w:ascii="Times New Roman" w:hAnsi="Times New Roman" w:cs="Times New Roman"/>
        </w:rPr>
        <w:t>стартапов</w:t>
      </w:r>
      <w:proofErr w:type="spellEnd"/>
      <w:r w:rsidR="004A4413" w:rsidRPr="00C31AB7">
        <w:rPr>
          <w:rFonts w:ascii="Times New Roman" w:hAnsi="Times New Roman" w:cs="Times New Roman"/>
        </w:rPr>
        <w:t xml:space="preserve"> и развитие коммерческой деятельности в Финляндии.</w:t>
      </w:r>
    </w:p>
    <w:p w:rsidR="004A4413" w:rsidRPr="00C31AB7" w:rsidRDefault="004A4413" w:rsidP="00CB6C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4413" w:rsidRPr="00C31AB7" w:rsidRDefault="004A4413" w:rsidP="00CB6CBB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 w:rsidRPr="00C31AB7">
        <w:rPr>
          <w:rFonts w:ascii="Times New Roman" w:hAnsi="Times New Roman" w:cs="Times New Roman"/>
        </w:rPr>
        <w:t xml:space="preserve">Место проведения: </w:t>
      </w:r>
      <w:r w:rsidR="00504F6F">
        <w:rPr>
          <w:rFonts w:ascii="Times New Roman" w:hAnsi="Times New Roman" w:cs="Times New Roman"/>
        </w:rPr>
        <w:tab/>
      </w:r>
      <w:r w:rsidRPr="00C31AB7">
        <w:rPr>
          <w:rFonts w:ascii="Times New Roman" w:hAnsi="Times New Roman" w:cs="Times New Roman"/>
        </w:rPr>
        <w:t xml:space="preserve">Технопарк «Сколково», адрес: </w:t>
      </w:r>
      <w:hyperlink r:id="rId7" w:history="1">
        <w:r w:rsidRPr="00C31AB7">
          <w:rPr>
            <w:rFonts w:ascii="Times New Roman" w:hAnsi="Times New Roman" w:cs="Times New Roman"/>
          </w:rPr>
          <w:t>Офисный центр "Урал"</w:t>
        </w:r>
      </w:hyperlink>
      <w:r w:rsidRPr="00C31AB7">
        <w:rPr>
          <w:rFonts w:ascii="Times New Roman" w:hAnsi="Times New Roman" w:cs="Times New Roman"/>
        </w:rPr>
        <w:t xml:space="preserve">, </w:t>
      </w:r>
      <w:hyperlink r:id="rId8" w:history="1">
        <w:r w:rsidRPr="00C31AB7">
          <w:rPr>
            <w:rFonts w:ascii="Times New Roman" w:hAnsi="Times New Roman" w:cs="Times New Roman"/>
          </w:rPr>
          <w:t>Россия 143025 Московская обл.</w:t>
        </w:r>
      </w:hyperlink>
      <w:r w:rsidRPr="00C31AB7">
        <w:rPr>
          <w:rFonts w:ascii="Times New Roman" w:hAnsi="Times New Roman" w:cs="Times New Roman"/>
        </w:rPr>
        <w:t xml:space="preserve">, Сколково, </w:t>
      </w:r>
      <w:hyperlink r:id="rId9" w:history="1">
        <w:r w:rsidRPr="00C31AB7">
          <w:rPr>
            <w:rFonts w:ascii="Times New Roman" w:hAnsi="Times New Roman" w:cs="Times New Roman"/>
          </w:rPr>
          <w:t>ул. Новая, 100</w:t>
        </w:r>
      </w:hyperlink>
    </w:p>
    <w:p w:rsidR="004A4413" w:rsidRPr="00C31AB7" w:rsidRDefault="004A4413" w:rsidP="00CB6C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4413" w:rsidRPr="004A4413" w:rsidRDefault="004A4413" w:rsidP="00504F6F">
      <w:pPr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C31AB7">
        <w:rPr>
          <w:rFonts w:ascii="Times New Roman" w:hAnsi="Times New Roman" w:cs="Times New Roman"/>
        </w:rPr>
        <w:t>Время</w:t>
      </w:r>
      <w:r w:rsidR="00504F6F">
        <w:rPr>
          <w:rFonts w:ascii="Times New Roman" w:hAnsi="Times New Roman" w:cs="Times New Roman"/>
        </w:rPr>
        <w:t xml:space="preserve"> проведения</w:t>
      </w:r>
      <w:r w:rsidRPr="00C31AB7">
        <w:rPr>
          <w:rFonts w:ascii="Times New Roman" w:hAnsi="Times New Roman" w:cs="Times New Roman"/>
        </w:rPr>
        <w:t>: с 10</w:t>
      </w:r>
      <w:r w:rsidR="00504F6F">
        <w:rPr>
          <w:rFonts w:ascii="Times New Roman" w:hAnsi="Times New Roman" w:cs="Times New Roman"/>
        </w:rPr>
        <w:t>.00</w:t>
      </w:r>
      <w:r w:rsidRPr="00C31AB7">
        <w:rPr>
          <w:rFonts w:ascii="Times New Roman" w:hAnsi="Times New Roman" w:cs="Times New Roman"/>
        </w:rPr>
        <w:t xml:space="preserve"> до 14</w:t>
      </w:r>
      <w:r w:rsidR="00504F6F">
        <w:rPr>
          <w:rFonts w:ascii="Times New Roman" w:hAnsi="Times New Roman" w:cs="Times New Roman"/>
        </w:rPr>
        <w:t>.00</w:t>
      </w:r>
      <w:r w:rsidRPr="00C31AB7">
        <w:rPr>
          <w:rFonts w:ascii="Times New Roman" w:hAnsi="Times New Roman" w:cs="Times New Roman"/>
        </w:rPr>
        <w:t>, регистрация с 9.30</w:t>
      </w:r>
      <w:r w:rsidR="00504F6F">
        <w:rPr>
          <w:rFonts w:ascii="Times New Roman" w:hAnsi="Times New Roman" w:cs="Times New Roman"/>
        </w:rPr>
        <w:t xml:space="preserve"> до 10.00</w:t>
      </w:r>
      <w:r w:rsidRPr="00C31AB7">
        <w:rPr>
          <w:rFonts w:ascii="Times New Roman" w:hAnsi="Times New Roman" w:cs="Times New Roman"/>
        </w:rPr>
        <w:t>.</w:t>
      </w:r>
    </w:p>
    <w:p w:rsidR="004A4413" w:rsidRPr="00C31AB7" w:rsidRDefault="004A4413" w:rsidP="00CB6CB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31AB7">
        <w:rPr>
          <w:rFonts w:ascii="Times New Roman" w:hAnsi="Times New Roman" w:cs="Times New Roman"/>
          <w:b/>
          <w:u w:val="single"/>
        </w:rPr>
        <w:t>18-20 ноября в г. Сало, Финляндия</w:t>
      </w:r>
    </w:p>
    <w:p w:rsidR="004A4413" w:rsidRPr="00C31AB7" w:rsidRDefault="004A4413" w:rsidP="00CB6C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4413" w:rsidRPr="00C31AB7" w:rsidRDefault="004A4413" w:rsidP="00CB6CBB">
      <w:pPr>
        <w:pStyle w:val="Default"/>
        <w:tabs>
          <w:tab w:val="left" w:pos="2127"/>
        </w:tabs>
        <w:ind w:left="2127" w:hanging="212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b/>
          <w:sz w:val="22"/>
          <w:szCs w:val="22"/>
          <w:lang w:val="ru-RU"/>
        </w:rPr>
        <w:t>Воскресенье, 18 ноября</w:t>
      </w:r>
      <w:r w:rsidRPr="00C31AB7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Вылет из Москвы вечерним рейсом в Хельсинки. Встреча автобусом в аэропорту Хельсинки, прибытие в г. Сало в 20.30, регистрация в отеле </w:t>
      </w:r>
      <w:proofErr w:type="spellStart"/>
      <w:r w:rsidRPr="00C31AB7">
        <w:rPr>
          <w:rFonts w:ascii="Times New Roman" w:hAnsi="Times New Roman" w:cs="Times New Roman"/>
          <w:sz w:val="22"/>
          <w:szCs w:val="22"/>
          <w:lang w:val="ru-RU"/>
        </w:rPr>
        <w:t>Sokos</w:t>
      </w:r>
      <w:proofErr w:type="spellEnd"/>
      <w:r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C31AB7">
        <w:rPr>
          <w:rFonts w:ascii="Times New Roman" w:hAnsi="Times New Roman" w:cs="Times New Roman"/>
          <w:sz w:val="22"/>
          <w:szCs w:val="22"/>
          <w:lang w:val="ru-RU"/>
        </w:rPr>
        <w:t>Hotel</w:t>
      </w:r>
      <w:proofErr w:type="spellEnd"/>
      <w:r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C31AB7">
        <w:rPr>
          <w:rFonts w:ascii="Times New Roman" w:hAnsi="Times New Roman" w:cs="Times New Roman"/>
          <w:sz w:val="22"/>
          <w:szCs w:val="22"/>
          <w:lang w:val="ru-RU"/>
        </w:rPr>
        <w:t>Rikala</w:t>
      </w:r>
      <w:proofErr w:type="spellEnd"/>
      <w:r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hyperlink r:id="rId10" w:history="1">
        <w:r w:rsidRPr="00C31AB7">
          <w:rPr>
            <w:rStyle w:val="ad"/>
            <w:rFonts w:ascii="Times New Roman" w:hAnsi="Times New Roman"/>
            <w:color w:val="1F497D"/>
            <w:sz w:val="22"/>
            <w:szCs w:val="22"/>
            <w:lang w:val="ru-RU"/>
          </w:rPr>
          <w:t>http://www.sokoshotels.fi/ru/hotels/salo/</w:t>
        </w:r>
      </w:hyperlink>
      <w:r w:rsidRPr="00C31AB7">
        <w:rPr>
          <w:rFonts w:ascii="Times New Roman" w:hAnsi="Times New Roman" w:cs="Times New Roman"/>
          <w:sz w:val="22"/>
          <w:szCs w:val="22"/>
          <w:lang w:val="ru-RU"/>
        </w:rPr>
        <w:t>), брифинг для участников проекта «Сколково», ужин.</w:t>
      </w: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04F6F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b/>
          <w:sz w:val="22"/>
          <w:szCs w:val="22"/>
          <w:lang w:val="ru-RU"/>
        </w:rPr>
        <w:t>Понедельник, 19 ноября</w:t>
      </w:r>
      <w:r w:rsidRPr="00C31AB7">
        <w:rPr>
          <w:rFonts w:ascii="Times New Roman" w:hAnsi="Times New Roman" w:cs="Times New Roman"/>
          <w:sz w:val="22"/>
          <w:szCs w:val="22"/>
          <w:lang w:val="ru-RU"/>
        </w:rPr>
        <w:tab/>
        <w:t xml:space="preserve">Инновационный форум в центре «ASTRUM», </w:t>
      </w:r>
    </w:p>
    <w:p w:rsidR="004A4413" w:rsidRPr="00C31AB7" w:rsidRDefault="00504F6F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4A4413"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4A4413"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ожидается около 350 </w:t>
      </w:r>
      <w:proofErr w:type="gramEnd"/>
    </w:p>
    <w:p w:rsidR="00504F6F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ab/>
        <w:t>представителей финских компаний и предпринимателей.</w:t>
      </w:r>
      <w:r w:rsidR="00504F6F">
        <w:rPr>
          <w:rFonts w:ascii="Times New Roman" w:hAnsi="Times New Roman" w:cs="Times New Roman"/>
          <w:sz w:val="22"/>
          <w:szCs w:val="22"/>
          <w:lang w:val="ru-RU"/>
        </w:rPr>
        <w:t>)</w:t>
      </w:r>
    </w:p>
    <w:p w:rsidR="00504F6F" w:rsidRDefault="00504F6F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4A4413"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 Адрес: г. Сало, ул. </w:t>
      </w:r>
      <w:proofErr w:type="spellStart"/>
      <w:r w:rsidR="004A4413" w:rsidRPr="00C31AB7">
        <w:rPr>
          <w:rFonts w:ascii="Times New Roman" w:hAnsi="Times New Roman" w:cs="Times New Roman"/>
          <w:sz w:val="22"/>
          <w:szCs w:val="22"/>
          <w:lang w:val="ru-RU"/>
        </w:rPr>
        <w:t>Салоранкату</w:t>
      </w:r>
      <w:proofErr w:type="spellEnd"/>
      <w:r w:rsidR="004A4413"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 5-7.</w:t>
      </w:r>
    </w:p>
    <w:p w:rsidR="004A4413" w:rsidRPr="00C31AB7" w:rsidRDefault="00504F6F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>(</w:t>
      </w:r>
      <w:r w:rsidR="004A4413"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 Синхронный перевод с финского языка на русский язык.</w:t>
      </w:r>
      <w:r>
        <w:rPr>
          <w:rFonts w:ascii="Times New Roman" w:hAnsi="Times New Roman" w:cs="Times New Roman"/>
          <w:sz w:val="22"/>
          <w:szCs w:val="22"/>
          <w:lang w:val="ru-RU"/>
        </w:rPr>
        <w:t>)</w:t>
      </w: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A4413" w:rsidRPr="00C31AB7" w:rsidRDefault="004A4413" w:rsidP="00CB6CBB">
      <w:pPr>
        <w:pStyle w:val="Default"/>
        <w:tabs>
          <w:tab w:val="left" w:pos="2127"/>
        </w:tabs>
        <w:ind w:left="708" w:hanging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>9.30</w:t>
      </w:r>
      <w:r w:rsidRPr="00C31AB7">
        <w:rPr>
          <w:rFonts w:ascii="Times New Roman" w:hAnsi="Times New Roman" w:cs="Times New Roman"/>
          <w:sz w:val="22"/>
          <w:szCs w:val="22"/>
          <w:lang w:val="ru-RU"/>
        </w:rPr>
        <w:tab/>
        <w:t>Пресс-конференция для финских и российских средств массовой информации.</w:t>
      </w:r>
    </w:p>
    <w:p w:rsidR="004A4413" w:rsidRPr="00C31AB7" w:rsidRDefault="004A4413" w:rsidP="00CB6CBB">
      <w:pPr>
        <w:pStyle w:val="Default"/>
        <w:tabs>
          <w:tab w:val="left" w:pos="2127"/>
        </w:tabs>
        <w:ind w:left="212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Подписание Меморандума о взаимопонимании между Технопарком «Сколково» и </w:t>
      </w:r>
      <w:r w:rsidRPr="00C31AB7">
        <w:rPr>
          <w:rFonts w:ascii="Times New Roman" w:hAnsi="Times New Roman" w:cs="Times New Roman"/>
          <w:sz w:val="22"/>
          <w:szCs w:val="22"/>
          <w:lang w:val="ru-RU"/>
        </w:rPr>
        <w:tab/>
      </w:r>
      <w:proofErr w:type="gramStart"/>
      <w:r w:rsidRPr="00C31AB7">
        <w:rPr>
          <w:rFonts w:ascii="Times New Roman" w:hAnsi="Times New Roman" w:cs="Times New Roman"/>
          <w:sz w:val="22"/>
          <w:szCs w:val="22"/>
          <w:lang w:val="ru-RU"/>
        </w:rPr>
        <w:t>Бизнес-центром</w:t>
      </w:r>
      <w:proofErr w:type="gramEnd"/>
      <w:r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 г. Сало.</w:t>
      </w: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04F6F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>10.00-11.00</w:t>
      </w:r>
      <w:r w:rsidRPr="00C31AB7">
        <w:rPr>
          <w:rFonts w:ascii="Times New Roman" w:hAnsi="Times New Roman" w:cs="Times New Roman"/>
          <w:sz w:val="22"/>
          <w:szCs w:val="22"/>
          <w:lang w:val="ru-RU"/>
        </w:rPr>
        <w:tab/>
        <w:t xml:space="preserve">Регистрация. </w:t>
      </w:r>
    </w:p>
    <w:p w:rsidR="004A4413" w:rsidRPr="00C31AB7" w:rsidRDefault="00504F6F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4A4413"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Налаживание деловых связей и контактов, знакомство со стендами </w:t>
      </w: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ab/>
        <w:t>компаний (</w:t>
      </w:r>
      <w:proofErr w:type="spellStart"/>
      <w:r w:rsidRPr="00C31AB7">
        <w:rPr>
          <w:rFonts w:ascii="Times New Roman" w:hAnsi="Times New Roman" w:cs="Times New Roman"/>
          <w:sz w:val="22"/>
          <w:szCs w:val="22"/>
          <w:lang w:val="ru-RU"/>
        </w:rPr>
        <w:t>ок</w:t>
      </w:r>
      <w:proofErr w:type="spellEnd"/>
      <w:r w:rsidRPr="00C31AB7">
        <w:rPr>
          <w:rFonts w:ascii="Times New Roman" w:hAnsi="Times New Roman" w:cs="Times New Roman"/>
          <w:sz w:val="22"/>
          <w:szCs w:val="22"/>
          <w:lang w:val="ru-RU"/>
        </w:rPr>
        <w:t>. 40 компаний). Кофе.</w:t>
      </w: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>11.00</w:t>
      </w:r>
      <w:r w:rsidRPr="00C31AB7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Вступительная речь г-жи </w:t>
      </w:r>
      <w:proofErr w:type="spellStart"/>
      <w:r w:rsidRPr="00C31AB7">
        <w:rPr>
          <w:rFonts w:ascii="Times New Roman" w:hAnsi="Times New Roman" w:cs="Times New Roman"/>
          <w:sz w:val="22"/>
          <w:szCs w:val="22"/>
          <w:lang w:val="ru-RU"/>
        </w:rPr>
        <w:t>Пиа</w:t>
      </w:r>
      <w:proofErr w:type="spellEnd"/>
      <w:r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C31AB7">
        <w:rPr>
          <w:rFonts w:ascii="Times New Roman" w:hAnsi="Times New Roman" w:cs="Times New Roman"/>
          <w:sz w:val="22"/>
          <w:szCs w:val="22"/>
          <w:lang w:val="ru-RU"/>
        </w:rPr>
        <w:t>Кахара</w:t>
      </w:r>
      <w:proofErr w:type="spellEnd"/>
      <w:r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 на финском и русском языках</w:t>
      </w: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lastRenderedPageBreak/>
        <w:t>11.05</w:t>
      </w:r>
      <w:r w:rsidRPr="00C31AB7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Выступление мэра г. Сало г-на </w:t>
      </w:r>
      <w:proofErr w:type="spellStart"/>
      <w:r w:rsidRPr="00C31AB7">
        <w:rPr>
          <w:rFonts w:ascii="Times New Roman" w:hAnsi="Times New Roman" w:cs="Times New Roman"/>
          <w:sz w:val="22"/>
          <w:szCs w:val="22"/>
          <w:lang w:val="ru-RU"/>
        </w:rPr>
        <w:t>Антти</w:t>
      </w:r>
      <w:proofErr w:type="spellEnd"/>
      <w:r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C31AB7">
        <w:rPr>
          <w:rFonts w:ascii="Times New Roman" w:hAnsi="Times New Roman" w:cs="Times New Roman"/>
          <w:sz w:val="22"/>
          <w:szCs w:val="22"/>
          <w:lang w:val="ru-RU"/>
        </w:rPr>
        <w:t>Рантакокко</w:t>
      </w:r>
      <w:proofErr w:type="spellEnd"/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>11.20</w:t>
      </w:r>
      <w:r w:rsidRPr="00C31AB7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Презентация Технопарка «Сколково», выступление г-жи </w:t>
      </w: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ab/>
        <w:t xml:space="preserve">Анны </w:t>
      </w:r>
      <w:proofErr w:type="spellStart"/>
      <w:r w:rsidRPr="00C31AB7">
        <w:rPr>
          <w:rFonts w:ascii="Times New Roman" w:hAnsi="Times New Roman" w:cs="Times New Roman"/>
          <w:sz w:val="22"/>
          <w:szCs w:val="22"/>
          <w:lang w:val="ru-RU"/>
        </w:rPr>
        <w:t>Никиной</w:t>
      </w:r>
      <w:proofErr w:type="spellEnd"/>
      <w:r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 и представителя одной из компаний-</w:t>
      </w: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ab/>
        <w:t>участников проекта «Сколково»</w:t>
      </w: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>12.00</w:t>
      </w:r>
      <w:r w:rsidRPr="00C31AB7">
        <w:rPr>
          <w:rFonts w:ascii="Times New Roman" w:hAnsi="Times New Roman" w:cs="Times New Roman"/>
          <w:sz w:val="22"/>
          <w:szCs w:val="22"/>
          <w:lang w:val="ru-RU"/>
        </w:rPr>
        <w:tab/>
        <w:t>«</w:t>
      </w:r>
      <w:proofErr w:type="spellStart"/>
      <w:r w:rsidRPr="00C31AB7">
        <w:rPr>
          <w:rFonts w:ascii="Times New Roman" w:hAnsi="Times New Roman" w:cs="Times New Roman"/>
          <w:sz w:val="22"/>
          <w:szCs w:val="22"/>
          <w:lang w:val="ru-RU"/>
        </w:rPr>
        <w:t>Роснано</w:t>
      </w:r>
      <w:proofErr w:type="spellEnd"/>
      <w:r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», коммерческая деятельность и концепция </w:t>
      </w: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ab/>
        <w:t>магазина будущего</w:t>
      </w: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>12.45</w:t>
      </w:r>
      <w:r w:rsidRPr="00C31AB7">
        <w:rPr>
          <w:rFonts w:ascii="Times New Roman" w:hAnsi="Times New Roman" w:cs="Times New Roman"/>
          <w:sz w:val="22"/>
          <w:szCs w:val="22"/>
          <w:lang w:val="ru-RU"/>
        </w:rPr>
        <w:tab/>
        <w:t>Обеденный перерыв</w:t>
      </w: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>13.45</w:t>
      </w:r>
      <w:r w:rsidRPr="00C31AB7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Выступление </w:t>
      </w:r>
      <w:proofErr w:type="spellStart"/>
      <w:r w:rsidRPr="00C31AB7">
        <w:rPr>
          <w:rFonts w:ascii="Times New Roman" w:hAnsi="Times New Roman" w:cs="Times New Roman"/>
          <w:sz w:val="22"/>
          <w:szCs w:val="22"/>
          <w:lang w:val="ru-RU"/>
        </w:rPr>
        <w:t>Ристо</w:t>
      </w:r>
      <w:proofErr w:type="spellEnd"/>
      <w:r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C31AB7">
        <w:rPr>
          <w:rFonts w:ascii="Times New Roman" w:hAnsi="Times New Roman" w:cs="Times New Roman"/>
          <w:sz w:val="22"/>
          <w:szCs w:val="22"/>
          <w:lang w:val="ru-RU"/>
        </w:rPr>
        <w:t>Сииласмаа</w:t>
      </w:r>
      <w:proofErr w:type="spellEnd"/>
      <w:r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, председателя совета </w:t>
      </w: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ab/>
        <w:t>директоров компании «</w:t>
      </w:r>
      <w:proofErr w:type="spellStart"/>
      <w:r w:rsidRPr="00C31AB7">
        <w:rPr>
          <w:rFonts w:ascii="Times New Roman" w:hAnsi="Times New Roman" w:cs="Times New Roman"/>
          <w:sz w:val="22"/>
          <w:szCs w:val="22"/>
          <w:lang w:val="ru-RU"/>
        </w:rPr>
        <w:t>Nokia</w:t>
      </w:r>
      <w:proofErr w:type="spellEnd"/>
      <w:r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»: «Экосистема ИКТ Финляндии </w:t>
      </w: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ab/>
        <w:t>сегодня и в будущем»</w:t>
      </w: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>14.05</w:t>
      </w:r>
      <w:r w:rsidRPr="00C31AB7">
        <w:rPr>
          <w:rFonts w:ascii="Times New Roman" w:hAnsi="Times New Roman" w:cs="Times New Roman"/>
          <w:sz w:val="22"/>
          <w:szCs w:val="22"/>
          <w:lang w:val="ru-RU"/>
        </w:rPr>
        <w:tab/>
        <w:t>Практический пример</w:t>
      </w:r>
      <w:proofErr w:type="gramStart"/>
      <w:r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 А</w:t>
      </w:r>
      <w:proofErr w:type="gramEnd"/>
      <w:r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: российская компания, работающая в </w:t>
      </w: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ab/>
        <w:t xml:space="preserve">Финляндии. Преимущества, возможности, а также что нужно </w:t>
      </w: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ab/>
        <w:t>для успеха</w:t>
      </w: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>14.20</w:t>
      </w:r>
      <w:r w:rsidRPr="00C31AB7">
        <w:rPr>
          <w:rFonts w:ascii="Times New Roman" w:hAnsi="Times New Roman" w:cs="Times New Roman"/>
          <w:sz w:val="22"/>
          <w:szCs w:val="22"/>
          <w:lang w:val="ru-RU"/>
        </w:rPr>
        <w:tab/>
        <w:t xml:space="preserve">Кейс компании: интернационализация компании, </w:t>
      </w: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ab/>
      </w:r>
      <w:proofErr w:type="gramStart"/>
      <w:r w:rsidRPr="00C31AB7">
        <w:rPr>
          <w:rFonts w:ascii="Times New Roman" w:hAnsi="Times New Roman" w:cs="Times New Roman"/>
          <w:sz w:val="22"/>
          <w:szCs w:val="22"/>
          <w:lang w:val="ru-RU"/>
        </w:rPr>
        <w:t>производящей</w:t>
      </w:r>
      <w:proofErr w:type="gramEnd"/>
      <w:r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 тестирование устройств для электронной </w:t>
      </w: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промышленности. Генеральный директор </w:t>
      </w:r>
      <w:proofErr w:type="spellStart"/>
      <w:r w:rsidRPr="00C31AB7">
        <w:rPr>
          <w:rFonts w:ascii="Times New Roman" w:hAnsi="Times New Roman" w:cs="Times New Roman"/>
          <w:sz w:val="22"/>
          <w:szCs w:val="22"/>
          <w:lang w:val="ru-RU"/>
        </w:rPr>
        <w:t>Илкка</w:t>
      </w:r>
      <w:proofErr w:type="spellEnd"/>
      <w:r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C31AB7">
        <w:rPr>
          <w:rFonts w:ascii="Times New Roman" w:hAnsi="Times New Roman" w:cs="Times New Roman"/>
          <w:sz w:val="22"/>
          <w:szCs w:val="22"/>
          <w:lang w:val="ru-RU"/>
        </w:rPr>
        <w:t>Хейна</w:t>
      </w:r>
      <w:proofErr w:type="spellEnd"/>
      <w:r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ab/>
        <w:t>компания «</w:t>
      </w:r>
      <w:proofErr w:type="spellStart"/>
      <w:r w:rsidRPr="00C31AB7">
        <w:rPr>
          <w:rFonts w:ascii="Times New Roman" w:hAnsi="Times New Roman" w:cs="Times New Roman"/>
          <w:sz w:val="22"/>
          <w:szCs w:val="22"/>
          <w:lang w:val="ru-RU"/>
        </w:rPr>
        <w:t>Konepaja</w:t>
      </w:r>
      <w:proofErr w:type="spellEnd"/>
      <w:r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C31AB7">
        <w:rPr>
          <w:rFonts w:ascii="Times New Roman" w:hAnsi="Times New Roman" w:cs="Times New Roman"/>
          <w:sz w:val="22"/>
          <w:szCs w:val="22"/>
          <w:lang w:val="ru-RU"/>
        </w:rPr>
        <w:t>Heinä</w:t>
      </w:r>
      <w:proofErr w:type="spellEnd"/>
      <w:r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C31AB7">
        <w:rPr>
          <w:rFonts w:ascii="Times New Roman" w:hAnsi="Times New Roman" w:cs="Times New Roman"/>
          <w:sz w:val="22"/>
          <w:szCs w:val="22"/>
          <w:lang w:val="ru-RU"/>
        </w:rPr>
        <w:t>Ltd</w:t>
      </w:r>
      <w:proofErr w:type="spellEnd"/>
      <w:r w:rsidRPr="00C31AB7">
        <w:rPr>
          <w:rFonts w:ascii="Times New Roman" w:hAnsi="Times New Roman" w:cs="Times New Roman"/>
          <w:sz w:val="22"/>
          <w:szCs w:val="22"/>
          <w:lang w:val="ru-RU"/>
        </w:rPr>
        <w:t>.»</w:t>
      </w: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>14.35</w:t>
      </w:r>
      <w:r w:rsidRPr="00C31AB7">
        <w:rPr>
          <w:rFonts w:ascii="Times New Roman" w:hAnsi="Times New Roman" w:cs="Times New Roman"/>
          <w:sz w:val="22"/>
          <w:szCs w:val="22"/>
          <w:lang w:val="ru-RU"/>
        </w:rPr>
        <w:tab/>
        <w:t>Подведение итогов, ответы на вопросы, церемония закрытия</w:t>
      </w: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>14.40</w:t>
      </w:r>
      <w:r w:rsidRPr="00C31AB7">
        <w:rPr>
          <w:rFonts w:ascii="Times New Roman" w:hAnsi="Times New Roman" w:cs="Times New Roman"/>
          <w:sz w:val="22"/>
          <w:szCs w:val="22"/>
          <w:lang w:val="ru-RU"/>
        </w:rPr>
        <w:tab/>
        <w:t>Перерыв на кофе</w:t>
      </w: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A4413" w:rsidRPr="00C31AB7" w:rsidRDefault="004A4413" w:rsidP="00CB6CBB">
      <w:pPr>
        <w:pStyle w:val="Default"/>
        <w:tabs>
          <w:tab w:val="left" w:pos="2127"/>
        </w:tabs>
        <w:ind w:left="2124" w:hanging="212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>15.00-17.00</w:t>
      </w:r>
      <w:r w:rsidRPr="00C31AB7">
        <w:rPr>
          <w:rFonts w:ascii="Times New Roman" w:hAnsi="Times New Roman" w:cs="Times New Roman"/>
          <w:sz w:val="22"/>
          <w:szCs w:val="22"/>
          <w:lang w:val="ru-RU"/>
        </w:rPr>
        <w:tab/>
      </w:r>
      <w:r w:rsidR="00504F6F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Запланированные двусторонние деловые встречи в формате B2B и осмотр выставочных стендов компаний. Для встреч </w:t>
      </w: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ab/>
        <w:t>В2В предоставляется переводчик.</w:t>
      </w: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>18.00-23.00</w:t>
      </w:r>
      <w:r w:rsidRPr="00C31AB7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Вечерняя программа: сауна, плавание, обед в </w:t>
      </w:r>
      <w:proofErr w:type="gramStart"/>
      <w:r w:rsidRPr="00C31AB7">
        <w:rPr>
          <w:rFonts w:ascii="Times New Roman" w:hAnsi="Times New Roman" w:cs="Times New Roman"/>
          <w:sz w:val="22"/>
          <w:szCs w:val="22"/>
          <w:lang w:val="ru-RU"/>
        </w:rPr>
        <w:t>прекрасном</w:t>
      </w:r>
      <w:proofErr w:type="gramEnd"/>
      <w:r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4A4413" w:rsidRPr="00CB6CBB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bCs/>
          <w:lang w:val="ru-RU" w:eastAsia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ab/>
        <w:t xml:space="preserve">загородном </w:t>
      </w:r>
      <w:proofErr w:type="gramStart"/>
      <w:r w:rsidRPr="00C31AB7">
        <w:rPr>
          <w:rFonts w:ascii="Times New Roman" w:hAnsi="Times New Roman" w:cs="Times New Roman"/>
          <w:sz w:val="22"/>
          <w:szCs w:val="22"/>
          <w:lang w:val="ru-RU"/>
        </w:rPr>
        <w:t>уголке</w:t>
      </w:r>
      <w:proofErr w:type="gramEnd"/>
      <w:r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 Финляндии. Программа организована Главой городского Совета, Центром регионального бизнеса </w:t>
      </w:r>
      <w:r w:rsidRPr="00CB6CBB">
        <w:rPr>
          <w:rFonts w:ascii="Times New Roman" w:hAnsi="Times New Roman" w:cs="Times New Roman"/>
          <w:lang w:val="ru-RU"/>
        </w:rPr>
        <w:t>совместно с Ассоциацией предпринимателей Сало.</w:t>
      </w:r>
    </w:p>
    <w:p w:rsidR="004A4413" w:rsidRPr="00C31AB7" w:rsidRDefault="004A4413" w:rsidP="00CB6CBB">
      <w:pPr>
        <w:pStyle w:val="Default"/>
        <w:tabs>
          <w:tab w:val="left" w:pos="2127"/>
        </w:tabs>
        <w:ind w:left="2127" w:hanging="212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b/>
          <w:sz w:val="22"/>
          <w:szCs w:val="22"/>
          <w:lang w:val="ru-RU"/>
        </w:rPr>
        <w:t>Вторник, 20 ноября</w:t>
      </w:r>
    </w:p>
    <w:p w:rsidR="004A4413" w:rsidRPr="00C31AB7" w:rsidRDefault="004A4413" w:rsidP="00CB6CBB">
      <w:pPr>
        <w:pStyle w:val="Default"/>
        <w:tabs>
          <w:tab w:val="left" w:pos="2127"/>
        </w:tabs>
        <w:ind w:left="2127" w:hanging="212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>09.30</w:t>
      </w:r>
      <w:r w:rsidRPr="00C31AB7">
        <w:rPr>
          <w:rFonts w:ascii="Times New Roman" w:hAnsi="Times New Roman" w:cs="Times New Roman"/>
          <w:sz w:val="22"/>
          <w:szCs w:val="22"/>
          <w:lang w:val="ru-RU"/>
        </w:rPr>
        <w:tab/>
      </w:r>
      <w:r w:rsidR="00504F6F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Посещение производства </w:t>
      </w:r>
      <w:proofErr w:type="spellStart"/>
      <w:r w:rsidRPr="00C31AB7">
        <w:rPr>
          <w:rFonts w:ascii="Times New Roman" w:hAnsi="Times New Roman" w:cs="Times New Roman"/>
          <w:sz w:val="22"/>
          <w:szCs w:val="22"/>
          <w:lang w:val="ru-RU"/>
        </w:rPr>
        <w:t>Nokia</w:t>
      </w:r>
      <w:proofErr w:type="spellEnd"/>
      <w:r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, Сало, посещение других компаний в группах </w:t>
      </w:r>
      <w:proofErr w:type="spellStart"/>
      <w:r w:rsidRPr="00C31AB7">
        <w:rPr>
          <w:rFonts w:ascii="Times New Roman" w:hAnsi="Times New Roman" w:cs="Times New Roman"/>
          <w:sz w:val="22"/>
          <w:szCs w:val="22"/>
          <w:lang w:val="ru-RU"/>
        </w:rPr>
        <w:t>побизнес</w:t>
      </w:r>
      <w:proofErr w:type="spellEnd"/>
      <w:r w:rsidRPr="00C31AB7">
        <w:rPr>
          <w:rFonts w:ascii="Times New Roman" w:hAnsi="Times New Roman" w:cs="Times New Roman"/>
          <w:sz w:val="22"/>
          <w:szCs w:val="22"/>
          <w:lang w:val="ru-RU"/>
        </w:rPr>
        <w:t>-интересам</w:t>
      </w: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>11.00 – 12.00</w:t>
      </w:r>
      <w:r w:rsidRPr="00C31AB7">
        <w:rPr>
          <w:rFonts w:ascii="Times New Roman" w:hAnsi="Times New Roman" w:cs="Times New Roman"/>
          <w:sz w:val="22"/>
          <w:szCs w:val="22"/>
          <w:lang w:val="ru-RU"/>
        </w:rPr>
        <w:tab/>
        <w:t xml:space="preserve">Обед в </w:t>
      </w:r>
      <w:proofErr w:type="spellStart"/>
      <w:r w:rsidRPr="00C31AB7">
        <w:rPr>
          <w:rFonts w:ascii="Times New Roman" w:hAnsi="Times New Roman" w:cs="Times New Roman"/>
          <w:sz w:val="22"/>
          <w:szCs w:val="22"/>
          <w:lang w:val="ru-RU"/>
        </w:rPr>
        <w:t>Nokia</w:t>
      </w:r>
      <w:proofErr w:type="spellEnd"/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>12.00 – 16.00</w:t>
      </w:r>
      <w:r w:rsidRPr="00C31AB7">
        <w:rPr>
          <w:rFonts w:ascii="Times New Roman" w:hAnsi="Times New Roman" w:cs="Times New Roman"/>
          <w:sz w:val="22"/>
          <w:szCs w:val="22"/>
          <w:lang w:val="ru-RU"/>
        </w:rPr>
        <w:tab/>
        <w:t>Посещение компаний</w:t>
      </w: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>17.00</w:t>
      </w:r>
      <w:r w:rsidRPr="00C31AB7">
        <w:rPr>
          <w:rFonts w:ascii="Times New Roman" w:hAnsi="Times New Roman" w:cs="Times New Roman"/>
          <w:sz w:val="22"/>
          <w:szCs w:val="22"/>
          <w:lang w:val="ru-RU"/>
        </w:rPr>
        <w:tab/>
        <w:t xml:space="preserve">Автобус в Хельсинки. </w:t>
      </w:r>
      <w:r w:rsidRPr="00C31AB7">
        <w:rPr>
          <w:rFonts w:ascii="Times New Roman" w:hAnsi="Times New Roman" w:cs="Times New Roman"/>
          <w:sz w:val="22"/>
          <w:szCs w:val="22"/>
          <w:u w:val="single"/>
          <w:lang w:val="ru-RU"/>
        </w:rPr>
        <w:t>Два варианта</w:t>
      </w:r>
      <w:r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: возвращение в Москву или продолжение </w:t>
      </w: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>программы в Хельсинки и участие в международном форуме «SLUSH 2012»</w:t>
      </w:r>
    </w:p>
    <w:p w:rsidR="004A4413" w:rsidRPr="00C31AB7" w:rsidRDefault="004A4413" w:rsidP="00CB6CBB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A4413" w:rsidRPr="00C31AB7" w:rsidRDefault="004A4413" w:rsidP="00CB6CBB">
      <w:pPr>
        <w:pStyle w:val="Default"/>
        <w:tabs>
          <w:tab w:val="left" w:pos="2127"/>
        </w:tabs>
        <w:ind w:left="2127" w:hanging="212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A4413" w:rsidRPr="00C31AB7" w:rsidRDefault="004A4413" w:rsidP="00CB6CBB">
      <w:pPr>
        <w:pStyle w:val="Default"/>
        <w:tabs>
          <w:tab w:val="left" w:pos="2127"/>
        </w:tabs>
        <w:ind w:left="2127" w:hanging="2127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C31AB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Дополнительная возможность:</w:t>
      </w:r>
    </w:p>
    <w:p w:rsidR="004A4413" w:rsidRPr="00C31AB7" w:rsidRDefault="004A4413" w:rsidP="00CB6CBB">
      <w:pPr>
        <w:pStyle w:val="Default"/>
        <w:tabs>
          <w:tab w:val="left" w:pos="2127"/>
        </w:tabs>
        <w:ind w:left="2127" w:hanging="212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4A4413" w:rsidRPr="00C31AB7" w:rsidRDefault="004A4413" w:rsidP="00CB6CBB">
      <w:pPr>
        <w:pStyle w:val="Default"/>
        <w:tabs>
          <w:tab w:val="left" w:pos="2127"/>
        </w:tabs>
        <w:ind w:left="2127" w:hanging="212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b/>
          <w:sz w:val="22"/>
          <w:szCs w:val="22"/>
          <w:lang w:val="ru-RU"/>
        </w:rPr>
        <w:t xml:space="preserve">Среда-четверг, 21-22 ноября </w:t>
      </w:r>
      <w:r w:rsidRPr="00C31AB7">
        <w:rPr>
          <w:rFonts w:ascii="Times New Roman" w:hAnsi="Times New Roman" w:cs="Times New Roman"/>
          <w:sz w:val="22"/>
          <w:szCs w:val="22"/>
          <w:lang w:val="ru-RU"/>
        </w:rPr>
        <w:tab/>
        <w:t xml:space="preserve">участие в международном форуме «SLUSH 2012» в Хельсинки - одном из крупнейших мероприятий европейского масштаба, посвященном предпринимательству, </w:t>
      </w:r>
      <w:proofErr w:type="spellStart"/>
      <w:r w:rsidRPr="00C31AB7">
        <w:rPr>
          <w:rFonts w:ascii="Times New Roman" w:hAnsi="Times New Roman" w:cs="Times New Roman"/>
          <w:sz w:val="22"/>
          <w:szCs w:val="22"/>
          <w:lang w:val="ru-RU"/>
        </w:rPr>
        <w:t>стартапам</w:t>
      </w:r>
      <w:proofErr w:type="spellEnd"/>
      <w:r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 и инвестиционной деятельности. Дополнительная информация содержится в приложении и в Интернете на сайте </w:t>
      </w:r>
      <w:hyperlink r:id="rId11" w:history="1">
        <w:r w:rsidRPr="00C31AB7">
          <w:rPr>
            <w:rStyle w:val="ad"/>
            <w:rFonts w:ascii="Times New Roman" w:hAnsi="Times New Roman"/>
            <w:sz w:val="22"/>
            <w:szCs w:val="22"/>
            <w:lang w:val="ru-RU"/>
          </w:rPr>
          <w:t>www.slush.fi</w:t>
        </w:r>
      </w:hyperlink>
      <w:r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4A4413" w:rsidRPr="004A4413" w:rsidRDefault="004A4413" w:rsidP="00504F6F">
      <w:pPr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7F1E3E" w:rsidRPr="004A4413" w:rsidRDefault="007F1E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7F1E3E" w:rsidRPr="004A4413" w:rsidRDefault="00504F6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4</w:t>
      </w:r>
      <w:r w:rsidR="007F1E3E" w:rsidRPr="004A4413">
        <w:rPr>
          <w:rFonts w:ascii="Times New Roman" w:eastAsia="Times New Roman" w:hAnsi="Times New Roman" w:cs="Times New Roman"/>
          <w:bCs/>
          <w:lang w:eastAsia="ru-RU"/>
        </w:rPr>
        <w:t>. Стоимость</w:t>
      </w:r>
    </w:p>
    <w:p w:rsidR="004A4413" w:rsidRPr="00C31AB7" w:rsidRDefault="004A4413" w:rsidP="00CB6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AB7">
        <w:rPr>
          <w:rFonts w:ascii="Times New Roman" w:hAnsi="Times New Roman" w:cs="Times New Roman"/>
          <w:b/>
        </w:rPr>
        <w:t xml:space="preserve">5 000 рублей + НДС 18% </w:t>
      </w:r>
      <w:r w:rsidRPr="00C31AB7">
        <w:rPr>
          <w:rFonts w:ascii="Times New Roman" w:hAnsi="Times New Roman" w:cs="Times New Roman"/>
        </w:rPr>
        <w:t xml:space="preserve"> для одного участника</w:t>
      </w:r>
    </w:p>
    <w:p w:rsidR="004A4413" w:rsidRPr="00C31AB7" w:rsidRDefault="004A4413" w:rsidP="00CB6C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4413" w:rsidRPr="00C31AB7" w:rsidRDefault="004A4413" w:rsidP="00CB6C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1AB7">
        <w:rPr>
          <w:rFonts w:ascii="Times New Roman" w:hAnsi="Times New Roman" w:cs="Times New Roman"/>
          <w:b/>
        </w:rPr>
        <w:t>В стоимость включено:</w:t>
      </w:r>
    </w:p>
    <w:p w:rsidR="004A4413" w:rsidRPr="00C31AB7" w:rsidRDefault="004A4413" w:rsidP="00CB6C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4413" w:rsidRPr="00C31AB7" w:rsidRDefault="004A4413" w:rsidP="00CB6CB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>Участие в семинаре 12 ноября в г. Москве.</w:t>
      </w:r>
    </w:p>
    <w:p w:rsidR="004A4413" w:rsidRPr="00C31AB7" w:rsidRDefault="004A4413" w:rsidP="00CB6CB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Участие во всех мероприятиях программы в г. Сало. </w:t>
      </w:r>
    </w:p>
    <w:p w:rsidR="004A4413" w:rsidRPr="00C31AB7" w:rsidRDefault="004A4413" w:rsidP="00CB6CB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Поиск контактов </w:t>
      </w:r>
      <w:r w:rsidRPr="00C31AB7">
        <w:rPr>
          <w:rFonts w:ascii="Times New Roman" w:hAnsi="Times New Roman" w:cs="Times New Roman"/>
          <w:sz w:val="22"/>
          <w:szCs w:val="22"/>
        </w:rPr>
        <w:t>B</w:t>
      </w:r>
      <w:r w:rsidRPr="00C31AB7"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C31AB7">
        <w:rPr>
          <w:rFonts w:ascii="Times New Roman" w:hAnsi="Times New Roman" w:cs="Times New Roman"/>
          <w:sz w:val="22"/>
          <w:szCs w:val="22"/>
        </w:rPr>
        <w:t>B</w:t>
      </w:r>
      <w:r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 на основе требований участника для проведения двусторонних встреч и переговоров в г. Сало.</w:t>
      </w:r>
    </w:p>
    <w:p w:rsidR="004A4413" w:rsidRPr="00C31AB7" w:rsidRDefault="004A4413" w:rsidP="00CB6CB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Услуги переводчика на русский язык во время всей программы визита в г. Сало, в том числе во время проведения двусторонних переговоров. </w:t>
      </w:r>
    </w:p>
    <w:p w:rsidR="004A4413" w:rsidRPr="00C31AB7" w:rsidRDefault="004A4413" w:rsidP="00CB6CB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Переезд на предоставленном автобусе Хельсинки-Сало-Хельсинки, а также переезды во время совместной деловой программы визита в г. Сало. </w:t>
      </w:r>
    </w:p>
    <w:p w:rsidR="004A4413" w:rsidRPr="00C31AB7" w:rsidRDefault="004A4413" w:rsidP="00CB6C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4413" w:rsidRPr="00C31AB7" w:rsidRDefault="004A4413" w:rsidP="00CB6CB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31AB7">
        <w:rPr>
          <w:rFonts w:ascii="Times New Roman" w:hAnsi="Times New Roman" w:cs="Times New Roman"/>
          <w:b/>
          <w:u w:val="single"/>
        </w:rPr>
        <w:t>Затраты, оплачиваемые компаниями отдельно:</w:t>
      </w:r>
    </w:p>
    <w:p w:rsidR="004A4413" w:rsidRPr="00C31AB7" w:rsidRDefault="004A4413" w:rsidP="00CB6C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4413" w:rsidRPr="00C31AB7" w:rsidRDefault="004A4413" w:rsidP="00CB6CB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>Проезд до Хельсинки и обратно из города участника в России.</w:t>
      </w:r>
    </w:p>
    <w:p w:rsidR="004A4413" w:rsidRPr="00C31AB7" w:rsidRDefault="004A4413" w:rsidP="00CB6CB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>Номер в отеле г. Сало на два дня. Стоимость одной ночи пребывания в одноместном номере составляет 90 евро, с учетом всех налогов и завтрака. Стоимость одной ночи пребывания в двухместном номере составляет 100 евро, с учетом всех налогов и завтрака.</w:t>
      </w:r>
    </w:p>
    <w:p w:rsidR="004A4413" w:rsidRPr="00C31AB7" w:rsidRDefault="004A4413" w:rsidP="00CB6CB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31AB7">
        <w:rPr>
          <w:rFonts w:ascii="Times New Roman" w:hAnsi="Times New Roman" w:cs="Times New Roman"/>
          <w:sz w:val="22"/>
          <w:szCs w:val="22"/>
        </w:rPr>
        <w:t>Получение</w:t>
      </w:r>
      <w:proofErr w:type="spellEnd"/>
      <w:r w:rsidRPr="00C31AB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1AB7">
        <w:rPr>
          <w:rFonts w:ascii="Times New Roman" w:hAnsi="Times New Roman" w:cs="Times New Roman"/>
          <w:sz w:val="22"/>
          <w:szCs w:val="22"/>
        </w:rPr>
        <w:t>визы</w:t>
      </w:r>
      <w:proofErr w:type="spellEnd"/>
      <w:r w:rsidRPr="00C31AB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A4413" w:rsidRPr="004A4413" w:rsidRDefault="004A4413" w:rsidP="00504F6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4A4413" w:rsidRPr="00C31AB7" w:rsidRDefault="004A4413" w:rsidP="00CB6CB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31AB7">
        <w:rPr>
          <w:rFonts w:ascii="Times New Roman" w:hAnsi="Times New Roman" w:cs="Times New Roman"/>
          <w:b/>
          <w:u w:val="single"/>
        </w:rPr>
        <w:t xml:space="preserve">Дополнительная возможность продлить поездку для посещения форума «SLUSH 2012» </w:t>
      </w:r>
      <w:r w:rsidRPr="00C31AB7">
        <w:rPr>
          <w:rFonts w:ascii="Times New Roman" w:hAnsi="Times New Roman" w:cs="Times New Roman"/>
          <w:b/>
          <w:u w:val="single"/>
        </w:rPr>
        <w:br/>
        <w:t xml:space="preserve">в Хельсинки 21-22 ноября </w:t>
      </w:r>
    </w:p>
    <w:p w:rsidR="004A4413" w:rsidRPr="00C31AB7" w:rsidRDefault="004A4413" w:rsidP="00CB6C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4413" w:rsidRPr="00C31AB7" w:rsidRDefault="00A739CB" w:rsidP="00CB6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9CB">
        <w:rPr>
          <w:rFonts w:ascii="Times New Roman" w:hAnsi="Times New Roman" w:cs="Times New Roman"/>
        </w:rPr>
        <w:t>«Сколково» покрывает следующие расходы за участников:</w:t>
      </w:r>
      <w:bookmarkStart w:id="0" w:name="_GoBack"/>
      <w:bookmarkEnd w:id="0"/>
    </w:p>
    <w:p w:rsidR="004A4413" w:rsidRPr="00C31AB7" w:rsidRDefault="004A4413" w:rsidP="00CB6C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4413" w:rsidRPr="00C31AB7" w:rsidRDefault="004A4413" w:rsidP="00CB6CB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>Стоимость участия в форуме «</w:t>
      </w:r>
      <w:r w:rsidRPr="00C31AB7">
        <w:rPr>
          <w:rFonts w:ascii="Times New Roman" w:hAnsi="Times New Roman" w:cs="Times New Roman"/>
          <w:sz w:val="22"/>
          <w:szCs w:val="22"/>
        </w:rPr>
        <w:t>SLUSH</w:t>
      </w:r>
      <w:r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 2012»</w:t>
      </w:r>
    </w:p>
    <w:p w:rsidR="004A4413" w:rsidRPr="00C31AB7" w:rsidRDefault="004A4413" w:rsidP="00CB6CB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1AB7">
        <w:rPr>
          <w:rFonts w:ascii="Times New Roman" w:hAnsi="Times New Roman" w:cs="Times New Roman"/>
          <w:sz w:val="22"/>
          <w:szCs w:val="22"/>
          <w:lang w:val="ru-RU"/>
        </w:rPr>
        <w:t>Пребывание в отеле в г. Хельсинки на время проведения форума «</w:t>
      </w:r>
      <w:r w:rsidRPr="00C31AB7">
        <w:rPr>
          <w:rFonts w:ascii="Times New Roman" w:hAnsi="Times New Roman" w:cs="Times New Roman"/>
          <w:sz w:val="22"/>
          <w:szCs w:val="22"/>
        </w:rPr>
        <w:t>SLUSH</w:t>
      </w:r>
      <w:r w:rsidRPr="00C31AB7">
        <w:rPr>
          <w:rFonts w:ascii="Times New Roman" w:hAnsi="Times New Roman" w:cs="Times New Roman"/>
          <w:sz w:val="22"/>
          <w:szCs w:val="22"/>
          <w:lang w:val="ru-RU"/>
        </w:rPr>
        <w:t xml:space="preserve"> 2012».</w:t>
      </w:r>
    </w:p>
    <w:p w:rsidR="004A4413" w:rsidRPr="00C31AB7" w:rsidRDefault="004A4413" w:rsidP="00CB6C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1E3E" w:rsidRPr="00C31AB7" w:rsidRDefault="004A4413" w:rsidP="00CB6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AB7">
        <w:rPr>
          <w:rFonts w:ascii="Times New Roman" w:hAnsi="Times New Roman" w:cs="Times New Roman"/>
        </w:rPr>
        <w:t>Остальные расходы в г. Хельсинки компании оплачивают самостоятельно.</w:t>
      </w:r>
    </w:p>
    <w:p w:rsidR="004A4413" w:rsidRPr="004A4413" w:rsidRDefault="004A4413" w:rsidP="00CB6C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A4413" w:rsidRPr="004A4413" w:rsidRDefault="004A4413" w:rsidP="00CB6C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A4413" w:rsidRPr="004A4413" w:rsidRDefault="00504F6F" w:rsidP="00CB6C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5</w:t>
      </w:r>
      <w:r w:rsidR="004A4413" w:rsidRPr="004A4413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4A4413" w:rsidRPr="00C31AB7">
        <w:rPr>
          <w:rFonts w:ascii="Times New Roman" w:hAnsi="Times New Roman" w:cs="Times New Roman"/>
        </w:rPr>
        <w:t xml:space="preserve">Дата окончания регистрации пятница, 12 октября. Для регистрации в поездке отправьте заполненную регистрационную форму и квитанцию об оплате на основании соглашения по следующему адресу </w:t>
      </w:r>
      <w:hyperlink r:id="rId12" w:history="1">
        <w:r w:rsidR="004A4413" w:rsidRPr="00C31AB7">
          <w:rPr>
            <w:rStyle w:val="ad"/>
            <w:rFonts w:ascii="Times New Roman" w:hAnsi="Times New Roman"/>
            <w:bCs/>
          </w:rPr>
          <w:t>opskolkovo@dlcom.ru</w:t>
        </w:r>
      </w:hyperlink>
      <w:r w:rsidR="004A4413" w:rsidRPr="00C31AB7">
        <w:rPr>
          <w:rFonts w:ascii="Times New Roman" w:hAnsi="Times New Roman" w:cs="Times New Roman"/>
        </w:rPr>
        <w:t>. Два оригинальных экземпляра договора, заполненные и подписанные компанией-участником, должны быть доставлены по адресу Технопарка «Сколково» не позднее 12 октября.</w:t>
      </w:r>
    </w:p>
    <w:p w:rsidR="004A4413" w:rsidRDefault="004A4413" w:rsidP="00CB6C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F1E3E" w:rsidRDefault="007F1E3E" w:rsidP="00CB6C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6. Особые условия</w:t>
      </w:r>
      <w:r w:rsidR="00A52979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="00900BAD">
        <w:rPr>
          <w:rFonts w:ascii="Times New Roman" w:eastAsia="Times New Roman" w:hAnsi="Times New Roman" w:cs="Times New Roman"/>
          <w:bCs/>
          <w:lang w:eastAsia="ru-RU"/>
        </w:rPr>
        <w:t>Возможны небольшие изменения в программе.</w:t>
      </w:r>
    </w:p>
    <w:p w:rsidR="007F1E3E" w:rsidRPr="00A71A2F" w:rsidRDefault="007F1E3E" w:rsidP="00CB6C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F1E3E" w:rsidRDefault="007F1E3E" w:rsidP="00CB6C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71A2F">
        <w:rPr>
          <w:rFonts w:ascii="Times New Roman" w:eastAsia="Times New Roman" w:hAnsi="Times New Roman" w:cs="Times New Roman"/>
          <w:bCs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Настоящее Соглашение составлено в двух экземплярах, по одному экземпляру для каждой из Сторон, и вступает в силу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его подписания Сторонами.</w:t>
      </w:r>
    </w:p>
    <w:p w:rsidR="007F1E3E" w:rsidRDefault="007F1E3E" w:rsidP="00CB6C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F1E3E" w:rsidRPr="00A71A2F" w:rsidRDefault="007F1E3E" w:rsidP="00CB6C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8. Настоящее Соглашение является неотъемлемой частью Договора. Во всем остальном, что не предусмотрено настоящим Соглашением, Стороны руководствуются положениями Договора.</w:t>
      </w:r>
    </w:p>
    <w:p w:rsidR="007F1E3E" w:rsidRPr="00E40C48" w:rsidRDefault="007F1E3E" w:rsidP="007F1E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E3E" w:rsidRPr="00E40C48" w:rsidRDefault="007F1E3E" w:rsidP="007F1E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имени Исполнителя:</w:t>
      </w:r>
      <w:r w:rsidRPr="00E4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4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4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4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4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 имени Заказчика:</w:t>
      </w:r>
    </w:p>
    <w:p w:rsidR="007F1E3E" w:rsidRDefault="007F1E3E" w:rsidP="007F1E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1E3E" w:rsidRDefault="007F1E3E" w:rsidP="007F1E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1E3E" w:rsidRDefault="007F1E3E" w:rsidP="007F1E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____________________</w:t>
      </w:r>
    </w:p>
    <w:p w:rsidR="007F1E3E" w:rsidRDefault="007F1E3E" w:rsidP="007F1E3E">
      <w:pPr>
        <w:pStyle w:val="a5"/>
        <w:ind w:left="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Курилов С.В.</w:t>
      </w:r>
    </w:p>
    <w:p w:rsidR="007F1E3E" w:rsidRDefault="007F1E3E" w:rsidP="007F1E3E">
      <w:pPr>
        <w:pStyle w:val="a5"/>
        <w:ind w:left="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Генеральный директор</w:t>
      </w:r>
    </w:p>
    <w:p w:rsidR="0068113A" w:rsidRPr="0068113A" w:rsidRDefault="007F1E3E" w:rsidP="00CB6CBB">
      <w:pP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ООО «Технопарк «Сколково»</w:t>
      </w:r>
    </w:p>
    <w:sectPr w:rsidR="0068113A" w:rsidRPr="0068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B28"/>
    <w:multiLevelType w:val="hybridMultilevel"/>
    <w:tmpl w:val="CD86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3822"/>
    <w:multiLevelType w:val="multilevel"/>
    <w:tmpl w:val="5D0E7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">
    <w:nsid w:val="26665E9F"/>
    <w:multiLevelType w:val="multilevel"/>
    <w:tmpl w:val="96666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F4ED3"/>
    <w:multiLevelType w:val="hybridMultilevel"/>
    <w:tmpl w:val="603C79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51000"/>
    <w:multiLevelType w:val="multilevel"/>
    <w:tmpl w:val="27FC3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F1553"/>
    <w:multiLevelType w:val="hybridMultilevel"/>
    <w:tmpl w:val="7794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B46EB"/>
    <w:multiLevelType w:val="hybridMultilevel"/>
    <w:tmpl w:val="F6D84ED2"/>
    <w:lvl w:ilvl="0" w:tplc="C010CE92">
      <w:start w:val="27"/>
      <w:numFmt w:val="bullet"/>
      <w:lvlText w:val=""/>
      <w:lvlJc w:val="left"/>
      <w:pPr>
        <w:ind w:left="2484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56CB651C"/>
    <w:multiLevelType w:val="multilevel"/>
    <w:tmpl w:val="6AE6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B00898"/>
    <w:multiLevelType w:val="multilevel"/>
    <w:tmpl w:val="A6D8523E"/>
    <w:lvl w:ilvl="0">
      <w:start w:val="16"/>
      <w:numFmt w:val="decimal"/>
      <w:lvlText w:val="%1"/>
      <w:lvlJc w:val="left"/>
      <w:pPr>
        <w:ind w:left="1155" w:hanging="1155"/>
      </w:pPr>
      <w:rPr>
        <w:rFonts w:hint="default"/>
        <w:u w:val="single"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  <w:u w:val="single"/>
      </w:rPr>
    </w:lvl>
    <w:lvl w:ilvl="2">
      <w:start w:val="17"/>
      <w:numFmt w:val="decimal"/>
      <w:lvlText w:val="%1.%2-%3.0"/>
      <w:lvlJc w:val="left"/>
      <w:pPr>
        <w:ind w:left="1155" w:hanging="1155"/>
      </w:pPr>
      <w:rPr>
        <w:rFonts w:hint="default"/>
        <w:u w:val="single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  <w:u w:val="single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u w:val="single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u w:val="single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9">
    <w:nsid w:val="6D9378CD"/>
    <w:multiLevelType w:val="hybridMultilevel"/>
    <w:tmpl w:val="A1B6553E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">
    <w:nsid w:val="78EA6BAB"/>
    <w:multiLevelType w:val="hybridMultilevel"/>
    <w:tmpl w:val="73B0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54DE2"/>
    <w:multiLevelType w:val="hybridMultilevel"/>
    <w:tmpl w:val="D74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11"/>
  </w:num>
  <w:num w:numId="9">
    <w:abstractNumId w:val="5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E5"/>
    <w:rsid w:val="00000E68"/>
    <w:rsid w:val="00034A7F"/>
    <w:rsid w:val="001225E0"/>
    <w:rsid w:val="001440DD"/>
    <w:rsid w:val="0015494E"/>
    <w:rsid w:val="00194785"/>
    <w:rsid w:val="001B1D59"/>
    <w:rsid w:val="00211B71"/>
    <w:rsid w:val="00224933"/>
    <w:rsid w:val="002816F3"/>
    <w:rsid w:val="002D2F23"/>
    <w:rsid w:val="002F3F28"/>
    <w:rsid w:val="0035371B"/>
    <w:rsid w:val="0036057D"/>
    <w:rsid w:val="00372F01"/>
    <w:rsid w:val="00384E5E"/>
    <w:rsid w:val="00393088"/>
    <w:rsid w:val="003E0334"/>
    <w:rsid w:val="00454CCF"/>
    <w:rsid w:val="004A4413"/>
    <w:rsid w:val="004B1B44"/>
    <w:rsid w:val="004F5963"/>
    <w:rsid w:val="00504CA7"/>
    <w:rsid w:val="00504F6F"/>
    <w:rsid w:val="005059B1"/>
    <w:rsid w:val="0055511B"/>
    <w:rsid w:val="006135B8"/>
    <w:rsid w:val="00622590"/>
    <w:rsid w:val="006441E5"/>
    <w:rsid w:val="0065255F"/>
    <w:rsid w:val="0065745A"/>
    <w:rsid w:val="0066689F"/>
    <w:rsid w:val="0068113A"/>
    <w:rsid w:val="006E5DFE"/>
    <w:rsid w:val="007016C2"/>
    <w:rsid w:val="0071079C"/>
    <w:rsid w:val="007E4632"/>
    <w:rsid w:val="007F1E3E"/>
    <w:rsid w:val="007F4804"/>
    <w:rsid w:val="007F51E2"/>
    <w:rsid w:val="007F70B2"/>
    <w:rsid w:val="00900BAD"/>
    <w:rsid w:val="00910722"/>
    <w:rsid w:val="00941988"/>
    <w:rsid w:val="0097332E"/>
    <w:rsid w:val="00976E15"/>
    <w:rsid w:val="00986407"/>
    <w:rsid w:val="009A5B63"/>
    <w:rsid w:val="00A132F3"/>
    <w:rsid w:val="00A247C1"/>
    <w:rsid w:val="00A52979"/>
    <w:rsid w:val="00A6533F"/>
    <w:rsid w:val="00A71A2F"/>
    <w:rsid w:val="00A726C2"/>
    <w:rsid w:val="00A739CB"/>
    <w:rsid w:val="00A83468"/>
    <w:rsid w:val="00A93C65"/>
    <w:rsid w:val="00AA238B"/>
    <w:rsid w:val="00AA5B40"/>
    <w:rsid w:val="00AC2319"/>
    <w:rsid w:val="00B463D4"/>
    <w:rsid w:val="00B476E3"/>
    <w:rsid w:val="00B579B9"/>
    <w:rsid w:val="00BA0982"/>
    <w:rsid w:val="00BB00B0"/>
    <w:rsid w:val="00BB47B4"/>
    <w:rsid w:val="00BD68BA"/>
    <w:rsid w:val="00C23092"/>
    <w:rsid w:val="00C31AB7"/>
    <w:rsid w:val="00CB6CBB"/>
    <w:rsid w:val="00CC056A"/>
    <w:rsid w:val="00CC4E5D"/>
    <w:rsid w:val="00D4477B"/>
    <w:rsid w:val="00D665EB"/>
    <w:rsid w:val="00DB40D2"/>
    <w:rsid w:val="00DD3E51"/>
    <w:rsid w:val="00DE0EAC"/>
    <w:rsid w:val="00E40C48"/>
    <w:rsid w:val="00EB3144"/>
    <w:rsid w:val="00EC2DCD"/>
    <w:rsid w:val="00F52359"/>
    <w:rsid w:val="00FE0781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44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1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441E5"/>
    <w:rPr>
      <w:b/>
      <w:bCs/>
    </w:rPr>
  </w:style>
  <w:style w:type="paragraph" w:styleId="a4">
    <w:name w:val="Normal (Web)"/>
    <w:basedOn w:val="a"/>
    <w:uiPriority w:val="99"/>
    <w:unhideWhenUsed/>
    <w:rsid w:val="0064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2DC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7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E1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AA238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238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238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238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238B"/>
    <w:rPr>
      <w:b/>
      <w:bCs/>
      <w:sz w:val="20"/>
      <w:szCs w:val="20"/>
    </w:rPr>
  </w:style>
  <w:style w:type="character" w:styleId="ad">
    <w:name w:val="Hyperlink"/>
    <w:uiPriority w:val="99"/>
    <w:semiHidden/>
    <w:rsid w:val="004A4413"/>
    <w:rPr>
      <w:rFonts w:cs="Times New Roman"/>
      <w:color w:val="0000FF"/>
      <w:u w:val="single"/>
    </w:rPr>
  </w:style>
  <w:style w:type="paragraph" w:customStyle="1" w:styleId="Default">
    <w:name w:val="Default"/>
    <w:rsid w:val="004A44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44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1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441E5"/>
    <w:rPr>
      <w:b/>
      <w:bCs/>
    </w:rPr>
  </w:style>
  <w:style w:type="paragraph" w:styleId="a4">
    <w:name w:val="Normal (Web)"/>
    <w:basedOn w:val="a"/>
    <w:uiPriority w:val="99"/>
    <w:unhideWhenUsed/>
    <w:rsid w:val="0064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2DC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7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E1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AA238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238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238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238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238B"/>
    <w:rPr>
      <w:b/>
      <w:bCs/>
      <w:sz w:val="20"/>
      <w:szCs w:val="20"/>
    </w:rPr>
  </w:style>
  <w:style w:type="character" w:styleId="ad">
    <w:name w:val="Hyperlink"/>
    <w:uiPriority w:val="99"/>
    <w:semiHidden/>
    <w:rsid w:val="004A4413"/>
    <w:rPr>
      <w:rFonts w:cs="Times New Roman"/>
      <w:color w:val="0000FF"/>
      <w:u w:val="single"/>
    </w:rPr>
  </w:style>
  <w:style w:type="paragraph" w:customStyle="1" w:styleId="Default">
    <w:name w:val="Default"/>
    <w:rsid w:val="004A44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ru/?source=friendlink&amp;q=Technopark+Skolkovo+LLC&amp;cid=12167449083133379170&amp;ie=UTF8&amp;ll=55.698111,37.394564&amp;spn=0.010484,0.012209&amp;t=m&amp;z=16&amp;vpsrc=6&amp;iwloc=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ps.google.ru/?source=friendlink&amp;q=Technopark+Skolkovo+LLC&amp;cid=12167449083133379170&amp;ie=UTF8&amp;ll=55.698111,37.394564&amp;spn=0.010484,0.012209&amp;t=m&amp;z=16&amp;vpsrc=6&amp;iwloc=A" TargetMode="External"/><Relationship Id="rId12" Type="http://schemas.openxmlformats.org/officeDocument/2006/relationships/hyperlink" Target="mailto:opskolkovo@dlc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ush.f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okoshotels.fi/ru/hotels/sal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ps.google.ru/?source=friendlink&amp;q=Technopark+Skolkovo+LLC&amp;cid=12167449083133379170&amp;ie=UTF8&amp;ll=55.698111,37.394564&amp;spn=0.010484,0.012209&amp;t=m&amp;z=16&amp;vpsrc=6&amp;iwloc=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DFC76-FCD0-4AF1-ADEB-D42A60E7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Lomakin Dmitry</dc:creator>
  <cp:lastModifiedBy>Nikina Anna</cp:lastModifiedBy>
  <cp:revision>4</cp:revision>
  <cp:lastPrinted>2012-09-18T06:22:00Z</cp:lastPrinted>
  <dcterms:created xsi:type="dcterms:W3CDTF">2012-10-02T09:29:00Z</dcterms:created>
  <dcterms:modified xsi:type="dcterms:W3CDTF">2012-10-02T11:24:00Z</dcterms:modified>
</cp:coreProperties>
</file>